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C1" w:rsidRDefault="00744356" w:rsidP="0009114D">
      <w:pPr>
        <w:shd w:val="clear" w:color="auto" w:fill="FFFFFF"/>
        <w:spacing w:after="0" w:line="240" w:lineRule="auto"/>
        <w:jc w:val="center"/>
        <w:rPr>
          <w:rFonts w:eastAsia="Times New Roman" w:cs="Arabic Typesetting"/>
          <w:color w:val="444444"/>
          <w:sz w:val="16"/>
          <w:szCs w:val="17"/>
          <w:lang w:eastAsia="ru-RU"/>
        </w:rPr>
      </w:pPr>
      <w:r w:rsidRPr="00F856C1">
        <w:rPr>
          <w:rFonts w:ascii="Times New Roman" w:eastAsia="Times New Roman" w:hAnsi="Times New Roman" w:cs="Times New Roman"/>
          <w:b/>
          <w:bCs/>
          <w:color w:val="FF0066"/>
          <w:sz w:val="32"/>
          <w:szCs w:val="36"/>
          <w:lang w:eastAsia="ru-RU"/>
        </w:rPr>
        <w:t>Школьное</w:t>
      </w:r>
      <w:r w:rsidRPr="00F856C1">
        <w:rPr>
          <w:rFonts w:ascii="Arabic Typesetting" w:eastAsia="Times New Roman" w:hAnsi="Arabic Typesetting" w:cs="Arabic Typesetting"/>
          <w:b/>
          <w:bCs/>
          <w:color w:val="FF0066"/>
          <w:sz w:val="32"/>
          <w:szCs w:val="36"/>
          <w:lang w:eastAsia="ru-RU"/>
        </w:rPr>
        <w:t xml:space="preserve"> </w:t>
      </w:r>
      <w:r w:rsidRPr="00F856C1">
        <w:rPr>
          <w:rFonts w:ascii="Times New Roman" w:eastAsia="Times New Roman" w:hAnsi="Times New Roman" w:cs="Times New Roman"/>
          <w:b/>
          <w:bCs/>
          <w:color w:val="FF0066"/>
          <w:sz w:val="32"/>
          <w:szCs w:val="36"/>
          <w:lang w:eastAsia="ru-RU"/>
        </w:rPr>
        <w:t>методическое</w:t>
      </w:r>
      <w:r w:rsidRPr="00F856C1">
        <w:rPr>
          <w:rFonts w:ascii="Arabic Typesetting" w:eastAsia="Times New Roman" w:hAnsi="Arabic Typesetting" w:cs="Arabic Typesetting"/>
          <w:b/>
          <w:bCs/>
          <w:color w:val="FF0066"/>
          <w:sz w:val="32"/>
          <w:szCs w:val="36"/>
          <w:lang w:eastAsia="ru-RU"/>
        </w:rPr>
        <w:t xml:space="preserve"> </w:t>
      </w:r>
      <w:r w:rsidRPr="00F856C1">
        <w:rPr>
          <w:rFonts w:ascii="Times New Roman" w:eastAsia="Times New Roman" w:hAnsi="Times New Roman" w:cs="Times New Roman"/>
          <w:b/>
          <w:bCs/>
          <w:color w:val="FF0066"/>
          <w:sz w:val="32"/>
          <w:szCs w:val="36"/>
          <w:lang w:eastAsia="ru-RU"/>
        </w:rPr>
        <w:t>объединение</w:t>
      </w:r>
      <w:r w:rsidRPr="00F856C1">
        <w:rPr>
          <w:rFonts w:ascii="Arabic Typesetting" w:eastAsia="Times New Roman" w:hAnsi="Arabic Typesetting" w:cs="Arabic Typesetting"/>
          <w:b/>
          <w:bCs/>
          <w:color w:val="FF0066"/>
          <w:sz w:val="32"/>
          <w:szCs w:val="36"/>
          <w:lang w:eastAsia="ru-RU"/>
        </w:rPr>
        <w:t xml:space="preserve"> </w:t>
      </w:r>
      <w:r w:rsidRPr="00F856C1">
        <w:rPr>
          <w:rFonts w:ascii="Times New Roman" w:eastAsia="Times New Roman" w:hAnsi="Times New Roman" w:cs="Times New Roman"/>
          <w:b/>
          <w:bCs/>
          <w:color w:val="FF0066"/>
          <w:sz w:val="32"/>
          <w:szCs w:val="36"/>
          <w:lang w:eastAsia="ru-RU"/>
        </w:rPr>
        <w:t>учителей</w:t>
      </w:r>
    </w:p>
    <w:p w:rsidR="00744356" w:rsidRPr="00F856C1" w:rsidRDefault="00744356" w:rsidP="0009114D">
      <w:pPr>
        <w:shd w:val="clear" w:color="auto" w:fill="FFFFFF"/>
        <w:spacing w:after="0" w:line="240" w:lineRule="auto"/>
        <w:jc w:val="center"/>
        <w:rPr>
          <w:rFonts w:ascii="Arabic Typesetting" w:eastAsia="Times New Roman" w:hAnsi="Arabic Typesetting" w:cs="Arabic Typesetting"/>
          <w:color w:val="444444"/>
          <w:sz w:val="16"/>
          <w:szCs w:val="17"/>
          <w:lang w:eastAsia="ru-RU"/>
        </w:rPr>
      </w:pPr>
      <w:r w:rsidRPr="00F856C1">
        <w:rPr>
          <w:rFonts w:ascii="Times New Roman" w:eastAsia="Times New Roman" w:hAnsi="Times New Roman" w:cs="Times New Roman"/>
          <w:b/>
          <w:bCs/>
          <w:color w:val="FF0066"/>
          <w:sz w:val="32"/>
          <w:szCs w:val="36"/>
          <w:lang w:eastAsia="ru-RU"/>
        </w:rPr>
        <w:t>оздоровительно</w:t>
      </w:r>
      <w:r w:rsidRPr="00F856C1">
        <w:rPr>
          <w:rFonts w:ascii="Arabic Typesetting" w:eastAsia="Times New Roman" w:hAnsi="Arabic Typesetting" w:cs="Arabic Typesetting"/>
          <w:b/>
          <w:bCs/>
          <w:color w:val="FF0066"/>
          <w:sz w:val="32"/>
          <w:szCs w:val="36"/>
          <w:lang w:eastAsia="ru-RU"/>
        </w:rPr>
        <w:t>-</w:t>
      </w:r>
      <w:r w:rsidRPr="00F856C1">
        <w:rPr>
          <w:rFonts w:ascii="Times New Roman" w:eastAsia="Times New Roman" w:hAnsi="Times New Roman" w:cs="Times New Roman"/>
          <w:b/>
          <w:bCs/>
          <w:color w:val="FF0066"/>
          <w:sz w:val="32"/>
          <w:szCs w:val="36"/>
          <w:lang w:eastAsia="ru-RU"/>
        </w:rPr>
        <w:t>эстетического</w:t>
      </w:r>
      <w:r w:rsidRPr="00F856C1">
        <w:rPr>
          <w:rFonts w:ascii="Arabic Typesetting" w:eastAsia="Times New Roman" w:hAnsi="Arabic Typesetting" w:cs="Arabic Typesetting"/>
          <w:b/>
          <w:bCs/>
          <w:color w:val="FF0066"/>
          <w:sz w:val="32"/>
          <w:szCs w:val="36"/>
          <w:lang w:eastAsia="ru-RU"/>
        </w:rPr>
        <w:t xml:space="preserve"> </w:t>
      </w:r>
      <w:r w:rsidRPr="00F856C1">
        <w:rPr>
          <w:rFonts w:ascii="Times New Roman" w:eastAsia="Times New Roman" w:hAnsi="Times New Roman" w:cs="Times New Roman"/>
          <w:b/>
          <w:bCs/>
          <w:color w:val="FF0066"/>
          <w:sz w:val="32"/>
          <w:szCs w:val="36"/>
          <w:lang w:eastAsia="ru-RU"/>
        </w:rPr>
        <w:t>цикла</w:t>
      </w:r>
    </w:p>
    <w:p w:rsidR="00744356" w:rsidRPr="004F4E2B" w:rsidRDefault="00744356" w:rsidP="004F4E2B">
      <w:pPr>
        <w:rPr>
          <w:rStyle w:val="a9"/>
          <w:b w:val="0"/>
          <w:i/>
          <w:color w:val="0070C0"/>
        </w:rPr>
      </w:pPr>
      <w:r w:rsidRPr="004F4E2B">
        <w:rPr>
          <w:rStyle w:val="a9"/>
          <w:color w:val="0070C0"/>
        </w:rPr>
        <w:t>Профессиональный девиз учителей МО: «Любите то, что делаете, и ко всему подходите творчески».</w:t>
      </w:r>
    </w:p>
    <w:p w:rsidR="00744356" w:rsidRPr="004F4E2B" w:rsidRDefault="00744356" w:rsidP="004F4E2B">
      <w:pPr>
        <w:rPr>
          <w:rStyle w:val="a9"/>
          <w:i/>
          <w:color w:val="0070C0"/>
        </w:rPr>
      </w:pPr>
      <w:r w:rsidRPr="004F4E2B">
        <w:rPr>
          <w:rStyle w:val="a9"/>
          <w:color w:val="0070C0"/>
        </w:rPr>
        <w:t>Работа учителя – это уникальная возможность быть одновременно тружеником и мудрецом, философом и иллюзионистом, наставником и учеником.</w:t>
      </w:r>
    </w:p>
    <w:p w:rsidR="002D735F" w:rsidRPr="00F856C1" w:rsidRDefault="00744356" w:rsidP="004F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856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2019 – 2020 учебном году в состав МО учителей предметов оздоровительно-эстетического цикла входит 7 учителей: </w:t>
      </w:r>
      <w:r w:rsidR="002D735F" w:rsidRPr="00F856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Габибуллаева Л</w:t>
      </w:r>
      <w:proofErr w:type="gramStart"/>
      <w:r w:rsidR="002D735F" w:rsidRPr="00F856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,М</w:t>
      </w:r>
      <w:proofErr w:type="gramEnd"/>
      <w:r w:rsidR="002D735F" w:rsidRPr="00F856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., Исмаилова А.Т., Везиров М.С., Сулейманов М.М., Исакова И.Ж. ,Махтаев И.Ш.</w:t>
      </w:r>
    </w:p>
    <w:p w:rsidR="00744356" w:rsidRPr="00F856C1" w:rsidRDefault="00744356" w:rsidP="002D7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18"/>
          <w:szCs w:val="17"/>
          <w:lang w:eastAsia="ru-RU"/>
        </w:rPr>
      </w:pPr>
      <w:r w:rsidRPr="00F856C1">
        <w:rPr>
          <w:rFonts w:ascii="Times New Roman" w:eastAsia="Times New Roman" w:hAnsi="Times New Roman" w:cs="Times New Roman"/>
          <w:color w:val="444444"/>
          <w:sz w:val="18"/>
          <w:szCs w:val="17"/>
          <w:lang w:eastAsia="ru-RU"/>
        </w:rPr>
        <w:t> </w:t>
      </w:r>
    </w:p>
    <w:p w:rsidR="0009114D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Таблица «Информация о кадровом составе учителей предметов</w:t>
      </w:r>
    </w:p>
    <w:p w:rsidR="002D735F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спортивно-эстетического и технологического цикла»</w:t>
      </w:r>
    </w:p>
    <w:p w:rsid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-30"/>
        <w:tblW w:w="10942" w:type="dxa"/>
        <w:tblLayout w:type="fixed"/>
        <w:tblLook w:val="04A0"/>
      </w:tblPr>
      <w:tblGrid>
        <w:gridCol w:w="540"/>
        <w:gridCol w:w="1621"/>
        <w:gridCol w:w="1621"/>
        <w:gridCol w:w="1216"/>
        <w:gridCol w:w="945"/>
        <w:gridCol w:w="811"/>
        <w:gridCol w:w="810"/>
        <w:gridCol w:w="779"/>
        <w:gridCol w:w="2599"/>
      </w:tblGrid>
      <w:tr w:rsidR="00234DF9" w:rsidRPr="004F4E2B" w:rsidTr="00234DF9">
        <w:trPr>
          <w:trHeight w:val="1226"/>
        </w:trPr>
        <w:tc>
          <w:tcPr>
            <w:tcW w:w="54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№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п\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               Ф.И.О 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Дата  рождения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Специальность по диплому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Образование по диплому</w:t>
            </w:r>
          </w:p>
        </w:tc>
        <w:tc>
          <w:tcPr>
            <w:tcW w:w="1216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 каких классах работает учитель</w:t>
            </w:r>
          </w:p>
        </w:tc>
        <w:tc>
          <w:tcPr>
            <w:tcW w:w="945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Прохождение курсов</w:t>
            </w:r>
          </w:p>
        </w:tc>
        <w:tc>
          <w:tcPr>
            <w:tcW w:w="81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Категория разряд (год присвоения)</w:t>
            </w:r>
          </w:p>
        </w:tc>
        <w:tc>
          <w:tcPr>
            <w:tcW w:w="81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Общий  </w:t>
            </w: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пед</w:t>
            </w:r>
            <w:proofErr w:type="spell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. стаж </w:t>
            </w:r>
          </w:p>
        </w:tc>
        <w:tc>
          <w:tcPr>
            <w:tcW w:w="77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Нагрузка (кол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.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ч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асов)</w:t>
            </w:r>
          </w:p>
        </w:tc>
        <w:tc>
          <w:tcPr>
            <w:tcW w:w="259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Тема самообразования</w:t>
            </w:r>
          </w:p>
        </w:tc>
      </w:tr>
      <w:tr w:rsidR="00234DF9" w:rsidRPr="004F4E2B" w:rsidTr="00234DF9">
        <w:trPr>
          <w:trHeight w:val="1013"/>
        </w:trPr>
        <w:tc>
          <w:tcPr>
            <w:tcW w:w="54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 Сулейманов </w:t>
            </w: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Махач</w:t>
            </w:r>
            <w:proofErr w:type="spellEnd"/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Магомедович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6.07.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1988г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Учитель физической культуры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216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5б,-6бв-7абв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945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12 разряд</w:t>
            </w:r>
          </w:p>
        </w:tc>
        <w:tc>
          <w:tcPr>
            <w:tcW w:w="81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77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18ч</w:t>
            </w:r>
          </w:p>
        </w:tc>
        <w:tc>
          <w:tcPr>
            <w:tcW w:w="259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« Повышение уровня профессиональной </w:t>
            </w: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компитенции</w:t>
            </w:r>
            <w:proofErr w:type="spell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в обучении физической культуры»</w:t>
            </w:r>
          </w:p>
        </w:tc>
      </w:tr>
      <w:tr w:rsidR="00234DF9" w:rsidRPr="004F4E2B" w:rsidTr="00234DF9">
        <w:trPr>
          <w:trHeight w:val="1207"/>
        </w:trPr>
        <w:tc>
          <w:tcPr>
            <w:tcW w:w="54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Шарипов</w:t>
            </w:r>
            <w:proofErr w:type="spell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Асхаб</w:t>
            </w:r>
            <w:proofErr w:type="spell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Раупович09.01.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1986г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Учитель истории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216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5а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,б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,в,г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12 разряд</w:t>
            </w:r>
          </w:p>
        </w:tc>
        <w:tc>
          <w:tcPr>
            <w:tcW w:w="81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77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12ч</w:t>
            </w:r>
          </w:p>
        </w:tc>
        <w:tc>
          <w:tcPr>
            <w:tcW w:w="259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Системный подход к образовательному воспитательному и оздоровительному потенциалу обучающихся на занятиях физкультуры в условиях введения ФГОС</w:t>
            </w: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 »</w:t>
            </w:r>
            <w:proofErr w:type="gramEnd"/>
          </w:p>
        </w:tc>
      </w:tr>
      <w:tr w:rsidR="00234DF9" w:rsidRPr="004F4E2B" w:rsidTr="00234DF9">
        <w:trPr>
          <w:trHeight w:val="871"/>
        </w:trPr>
        <w:tc>
          <w:tcPr>
            <w:tcW w:w="54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Везиров 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Мадрид </w:t>
            </w: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Сайфулахович</w:t>
            </w:r>
            <w:proofErr w:type="spellEnd"/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11.07.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1987г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Учитель физической культуры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216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9абв-8а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,б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,в.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10,11-физк.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8абв,9-10-11-ОБЖ</w:t>
            </w:r>
          </w:p>
        </w:tc>
        <w:tc>
          <w:tcPr>
            <w:tcW w:w="945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12 разряд</w:t>
            </w:r>
          </w:p>
        </w:tc>
        <w:tc>
          <w:tcPr>
            <w:tcW w:w="81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77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27ч-физк.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ч-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обж</w:t>
            </w:r>
            <w:proofErr w:type="spellEnd"/>
          </w:p>
        </w:tc>
        <w:tc>
          <w:tcPr>
            <w:tcW w:w="259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«Использование новейших </w:t>
            </w: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здровьесберегающих</w:t>
            </w:r>
            <w:proofErr w:type="spell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технологий на занятиях по физической культуре</w:t>
            </w:r>
          </w:p>
        </w:tc>
      </w:tr>
      <w:tr w:rsidR="00234DF9" w:rsidRPr="004F4E2B" w:rsidTr="00234DF9">
        <w:trPr>
          <w:trHeight w:val="886"/>
        </w:trPr>
        <w:tc>
          <w:tcPr>
            <w:tcW w:w="54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Габибуллаева Людмила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Мухтаровна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2.06.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1977г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Учитель ИЗО и черчения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Средне 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-с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пециальное</w:t>
            </w:r>
          </w:p>
        </w:tc>
        <w:tc>
          <w:tcPr>
            <w:tcW w:w="1216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5абв-6абв-7абв-ИЗО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7абв</w:t>
            </w:r>
          </w:p>
        </w:tc>
        <w:tc>
          <w:tcPr>
            <w:tcW w:w="945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7.02.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81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12 разряд</w:t>
            </w:r>
          </w:p>
        </w:tc>
        <w:tc>
          <w:tcPr>
            <w:tcW w:w="81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77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ИЗО.-10ч</w:t>
            </w:r>
          </w:p>
        </w:tc>
        <w:tc>
          <w:tcPr>
            <w:tcW w:w="259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«Применение ТСО на уроках 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ИЗО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»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</w:tr>
      <w:tr w:rsidR="00234DF9" w:rsidRPr="004F4E2B" w:rsidTr="00234DF9">
        <w:trPr>
          <w:trHeight w:val="113"/>
        </w:trPr>
        <w:tc>
          <w:tcPr>
            <w:tcW w:w="540" w:type="dxa"/>
            <w:tcBorders>
              <w:bottom w:val="single" w:sz="4" w:space="0" w:color="auto"/>
            </w:tcBorders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Махтаев Иса Шапиевич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20.11.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1950г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Учитель биологии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216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5абв-6абв-7абв-ОБЖ</w:t>
            </w:r>
          </w:p>
        </w:tc>
        <w:tc>
          <w:tcPr>
            <w:tcW w:w="945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04.07.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2012г</w:t>
            </w:r>
          </w:p>
        </w:tc>
        <w:tc>
          <w:tcPr>
            <w:tcW w:w="81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катего</w:t>
            </w:r>
            <w:proofErr w:type="spellEnd"/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рия</w:t>
            </w:r>
            <w:proofErr w:type="spellEnd"/>
          </w:p>
        </w:tc>
        <w:tc>
          <w:tcPr>
            <w:tcW w:w="81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40 лет</w:t>
            </w:r>
          </w:p>
        </w:tc>
        <w:tc>
          <w:tcPr>
            <w:tcW w:w="77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Обж-9ч</w:t>
            </w:r>
          </w:p>
        </w:tc>
        <w:tc>
          <w:tcPr>
            <w:tcW w:w="259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«Роль зачетной системы 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повышении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 качества знаний учащихся».</w:t>
            </w:r>
          </w:p>
        </w:tc>
      </w:tr>
      <w:tr w:rsidR="00234DF9" w:rsidRPr="004F4E2B" w:rsidTr="00234DF9">
        <w:tblPrEx>
          <w:tblLook w:val="0000"/>
        </w:tblPrEx>
        <w:trPr>
          <w:trHeight w:val="647"/>
        </w:trPr>
        <w:tc>
          <w:tcPr>
            <w:tcW w:w="54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proofErr w:type="spell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Байзуркаева</w:t>
            </w:r>
            <w:proofErr w:type="spell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Оксана Руслановна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14.08.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1997г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Социально- культурный деятель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Средне 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-с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пециальное</w:t>
            </w:r>
          </w:p>
        </w:tc>
        <w:tc>
          <w:tcPr>
            <w:tcW w:w="1216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5абв-6абв-7абв-8абв</w:t>
            </w:r>
          </w:p>
        </w:tc>
        <w:tc>
          <w:tcPr>
            <w:tcW w:w="945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12-разряд</w:t>
            </w:r>
          </w:p>
        </w:tc>
        <w:tc>
          <w:tcPr>
            <w:tcW w:w="81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13 ч</w:t>
            </w:r>
          </w:p>
        </w:tc>
        <w:tc>
          <w:tcPr>
            <w:tcW w:w="259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«Использование ИКТ как ресурс активизации познавательного интереса обучающихся на уроках музыки»</w:t>
            </w:r>
            <w:proofErr w:type="gramEnd"/>
          </w:p>
        </w:tc>
      </w:tr>
      <w:tr w:rsidR="00234DF9" w:rsidRPr="004F4E2B" w:rsidTr="00234DF9">
        <w:tblPrEx>
          <w:tblLook w:val="0000"/>
        </w:tblPrEx>
        <w:trPr>
          <w:trHeight w:val="647"/>
        </w:trPr>
        <w:tc>
          <w:tcPr>
            <w:tcW w:w="54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Исмаилова Ажай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Темирхановна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14.02.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1984г</w:t>
            </w:r>
          </w:p>
        </w:tc>
        <w:tc>
          <w:tcPr>
            <w:tcW w:w="162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Учитель 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Технологии</w:t>
            </w:r>
          </w:p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Средне </w:t>
            </w:r>
            <w:proofErr w:type="gramStart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-с</w:t>
            </w:r>
            <w:proofErr w:type="gramEnd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пециаль</w:t>
            </w:r>
            <w:bookmarkStart w:id="0" w:name="_GoBack"/>
            <w:bookmarkEnd w:id="0"/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216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5абв-6абв-7абв-8абв</w:t>
            </w:r>
          </w:p>
        </w:tc>
        <w:tc>
          <w:tcPr>
            <w:tcW w:w="945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12-разряд</w:t>
            </w:r>
          </w:p>
        </w:tc>
        <w:tc>
          <w:tcPr>
            <w:tcW w:w="810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7лет</w:t>
            </w:r>
          </w:p>
        </w:tc>
        <w:tc>
          <w:tcPr>
            <w:tcW w:w="77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18ч</w:t>
            </w:r>
          </w:p>
        </w:tc>
        <w:tc>
          <w:tcPr>
            <w:tcW w:w="2599" w:type="dxa"/>
          </w:tcPr>
          <w:p w:rsidR="00234DF9" w:rsidRPr="004F4E2B" w:rsidRDefault="00234DF9" w:rsidP="00234D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4F4E2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«Проектная деятельность на уроках технологии в рамках реализации ФГОС»</w:t>
            </w:r>
          </w:p>
        </w:tc>
      </w:tr>
    </w:tbl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44356" w:rsidRDefault="00744356" w:rsidP="005E1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План работы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школьного методического объединения</w:t>
      </w:r>
    </w:p>
    <w:p w:rsidR="00744356" w:rsidRPr="00744356" w:rsidRDefault="00FA7638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учителей оздоровитель</w:t>
      </w:r>
      <w:r w:rsidR="00744356"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но-эстетического цикла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Муниципального казенного общеобразовательного учреждения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«</w:t>
      </w:r>
      <w:r w:rsidR="005A299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Аверьяновская</w:t>
      </w:r>
      <w:r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 xml:space="preserve"> средняя общеобразовательная школа»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44356" w:rsidRPr="00744356" w:rsidRDefault="00FA7638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на 2019 – 2020</w:t>
      </w:r>
      <w:r w:rsidR="00744356"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 xml:space="preserve"> учебный год</w:t>
      </w:r>
    </w:p>
    <w:p w:rsidR="00744356" w:rsidRPr="00744356" w:rsidRDefault="00744356" w:rsidP="00744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eastAsia="ru-RU"/>
        </w:rPr>
        <w:t>Тема </w:t>
      </w: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«Развитие профессиональной компетентности учителя, как фактор повышения качества образования в условиях реализации ФГОС НОО и ФГОС ООО».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eastAsia="ru-RU"/>
        </w:rPr>
        <w:t>Цель</w:t>
      </w:r>
      <w:r w:rsidRPr="0074435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: </w:t>
      </w: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повышение эффективности преподавания физической культуры, ОБЖ, изобразительного искусства, применение на уроках </w:t>
      </w:r>
      <w:proofErr w:type="spellStart"/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системно-деятельностного</w:t>
      </w:r>
      <w:proofErr w:type="spellEnd"/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подхода, современных педагогических технологий, мониторинг качества знаний и уровня </w:t>
      </w:r>
      <w:proofErr w:type="spellStart"/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обученности</w:t>
      </w:r>
      <w:proofErr w:type="spellEnd"/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школьников в условиях реализации ФГОС НОО и ФГОС ООО.</w:t>
      </w:r>
    </w:p>
    <w:p w:rsidR="00744356" w:rsidRPr="00744356" w:rsidRDefault="00744356" w:rsidP="00744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eastAsia="ru-RU"/>
        </w:rPr>
        <w:t>Задачи:</w:t>
      </w:r>
    </w:p>
    <w:p w:rsidR="00744356" w:rsidRPr="00744356" w:rsidRDefault="00744356" w:rsidP="0074435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1.Повышение методической грамотности учителей по проблемам:</w:t>
      </w:r>
    </w:p>
    <w:p w:rsidR="00744356" w:rsidRPr="00555B5E" w:rsidRDefault="00744356" w:rsidP="00555B5E">
      <w:pPr>
        <w:pStyle w:val="a5"/>
        <w:numPr>
          <w:ilvl w:val="0"/>
          <w:numId w:val="12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55B5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проектирование содержания образовательного процесса, направленное на формирование у школьников системы ключевых компетенций;</w:t>
      </w:r>
    </w:p>
    <w:p w:rsidR="00744356" w:rsidRPr="00555B5E" w:rsidRDefault="00744356" w:rsidP="00555B5E">
      <w:pPr>
        <w:pStyle w:val="a5"/>
        <w:numPr>
          <w:ilvl w:val="0"/>
          <w:numId w:val="12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55B5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отбор методов, средств, приемов, технологий, способствующих успешному переходу на ФГОС ООО, а также реализации федеральных государственных образовательных стандартов.</w:t>
      </w:r>
    </w:p>
    <w:p w:rsidR="00744356" w:rsidRPr="00744356" w:rsidRDefault="00744356" w:rsidP="00744356">
      <w:p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Продолжение работы по совершенствованию профессиональной компетентности учителей посредством:</w:t>
      </w:r>
    </w:p>
    <w:p w:rsidR="00744356" w:rsidRPr="00744356" w:rsidRDefault="00744356" w:rsidP="0074435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проведения и посещения открытых уроков учителей школьного и районного методических объединений;</w:t>
      </w:r>
    </w:p>
    <w:p w:rsidR="00744356" w:rsidRPr="00744356" w:rsidRDefault="00744356" w:rsidP="0074435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обучения на курсах повышения квалификации;</w:t>
      </w:r>
    </w:p>
    <w:p w:rsidR="00744356" w:rsidRPr="00744356" w:rsidRDefault="00744356" w:rsidP="0074435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участия в конкурсах педагогического мастерства;</w:t>
      </w:r>
    </w:p>
    <w:p w:rsidR="00744356" w:rsidRPr="00744356" w:rsidRDefault="00744356" w:rsidP="0074435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выступлений на методических и Педагогических Советах школы, школьных и районных семинарах;</w:t>
      </w:r>
    </w:p>
    <w:p w:rsidR="00744356" w:rsidRPr="00744356" w:rsidRDefault="00744356" w:rsidP="0074435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распространения собственного педагогического опыта, в том числе в периодической педагогической печати и сети Интернет.</w:t>
      </w:r>
    </w:p>
    <w:p w:rsidR="00744356" w:rsidRPr="00744356" w:rsidRDefault="00744356" w:rsidP="00744356">
      <w:pPr>
        <w:shd w:val="clear" w:color="auto" w:fill="FFFFFF"/>
        <w:spacing w:before="300" w:after="0" w:line="240" w:lineRule="auto"/>
        <w:ind w:firstLine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Осуществление психолого-педагогической поддержки слабоуспевающих учащихся и одарённых детей.</w:t>
      </w:r>
    </w:p>
    <w:p w:rsidR="00744356" w:rsidRPr="00744356" w:rsidRDefault="00744356" w:rsidP="00744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i/>
          <w:iCs/>
          <w:color w:val="1F497D"/>
          <w:sz w:val="24"/>
          <w:szCs w:val="24"/>
          <w:lang w:eastAsia="ru-RU"/>
        </w:rPr>
        <w:t>Формы методической работы ШМО: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проведение заседаний;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подготовка и проведение методической декады;</w:t>
      </w:r>
    </w:p>
    <w:p w:rsidR="00FA7638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работа учите</w:t>
      </w:r>
      <w:r w:rsidR="00FA7638"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лей над темами самообразования;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организация и проведение открытых уроков;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мониторинг и анализ качества знаний и уровня </w:t>
      </w:r>
      <w:proofErr w:type="spellStart"/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обученности</w:t>
      </w:r>
      <w:proofErr w:type="spellEnd"/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школьников;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анализ работы учителей ШМО;</w:t>
      </w:r>
    </w:p>
    <w:p w:rsidR="00FA7638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анализ результатов участия учащихся в олимпиадах, муницип</w:t>
      </w:r>
      <w:r w:rsidR="00FA7638"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альных, районных, региональных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федеральных </w:t>
      </w:r>
      <w:proofErr w:type="gramStart"/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конкурсах</w:t>
      </w:r>
      <w:proofErr w:type="gramEnd"/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соревнованиях;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участие в работе педагогических советов.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взаимопосещение</w:t>
      </w:r>
      <w:proofErr w:type="spellEnd"/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уроков;</w:t>
      </w:r>
    </w:p>
    <w:p w:rsidR="00744356" w:rsidRPr="00FA7638" w:rsidRDefault="00744356" w:rsidP="00FA7638">
      <w:pPr>
        <w:pStyle w:val="a5"/>
        <w:numPr>
          <w:ilvl w:val="0"/>
          <w:numId w:val="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A763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проведение методических мероприятий согласно совместному плану по межсетевому взаимодействию.</w:t>
      </w:r>
    </w:p>
    <w:p w:rsid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</w:pPr>
    </w:p>
    <w:p w:rsid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</w:pPr>
    </w:p>
    <w:p w:rsidR="00555B5E" w:rsidRDefault="00555B5E" w:rsidP="005E1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</w:pPr>
    </w:p>
    <w:p w:rsidR="00555B5E" w:rsidRDefault="00555B5E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</w:pPr>
    </w:p>
    <w:p w:rsidR="004E6423" w:rsidRDefault="004E6423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</w:pP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  <w:t>План проведения заседаний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  <w:t>школьного методического объединения учителей</w:t>
      </w:r>
    </w:p>
    <w:p w:rsidR="00744356" w:rsidRPr="00744356" w:rsidRDefault="00FA7638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  <w:t>оздоровительно</w:t>
      </w:r>
      <w:r w:rsidR="00744356" w:rsidRPr="00744356"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  <w:t>-эстетического цикла</w:t>
      </w:r>
    </w:p>
    <w:p w:rsidR="00744356" w:rsidRPr="00744356" w:rsidRDefault="00FA7638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  <w:t>на 2019 – 2020</w:t>
      </w:r>
      <w:r w:rsidR="009A6186"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  <w:t xml:space="preserve"> </w:t>
      </w:r>
      <w:r w:rsidR="00744356" w:rsidRPr="00744356">
        <w:rPr>
          <w:rFonts w:ascii="Times New Roman" w:eastAsia="Times New Roman" w:hAnsi="Times New Roman" w:cs="Times New Roman"/>
          <w:b/>
          <w:bCs/>
          <w:color w:val="009242"/>
          <w:sz w:val="24"/>
          <w:szCs w:val="24"/>
          <w:lang w:eastAsia="ru-RU"/>
        </w:rPr>
        <w:t xml:space="preserve"> учебный год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Заседание №1.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Повестка дня.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 п</w:t>
      </w:r>
      <w:r w:rsidR="004E6423"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ринятии плана работы ШМО на 2019 – 2020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учебный год.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знакомстве с локальными актами, правилами заполнения классных журналов.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требованиях к уроку согласно ФГОС.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 использовании на уроках современных педагогических технологий, способствующих реализации ФГОС НОО и ФГОС ООО.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работе с учащимися с низкой и высокой мотивацией.</w:t>
      </w:r>
    </w:p>
    <w:p w:rsidR="00744356" w:rsidRPr="004E6423" w:rsidRDefault="004E6423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выборе секретаря ШМО на 2019 – 2020</w:t>
      </w:r>
      <w:r w:rsidR="00744356"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учебный год.</w:t>
      </w:r>
    </w:p>
    <w:p w:rsidR="00744356" w:rsidRPr="004E6423" w:rsidRDefault="00744356" w:rsidP="004E6423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Заседание №2.</w:t>
      </w:r>
    </w:p>
    <w:p w:rsidR="00744356" w:rsidRPr="004E6423" w:rsidRDefault="00744356" w:rsidP="004E6423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Повестка дня.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 итогах прохождения программного материала и практической части прохождения программного материала и практической части прохождения </w:t>
      </w:r>
      <w:proofErr w:type="spellStart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программза</w:t>
      </w:r>
      <w:proofErr w:type="spellEnd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I четверть, мониторинга качества знаний и уровня </w:t>
      </w:r>
      <w:proofErr w:type="spellStart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обученности</w:t>
      </w:r>
      <w:proofErr w:type="spellEnd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учащихся.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 организации проектной деятельности учащихся на уроках технологии как способе формирования УУД.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 работе с одарёнными детьми в условиях общеобразовательной школы.</w:t>
      </w:r>
    </w:p>
    <w:p w:rsidR="00744356" w:rsidRPr="004E6423" w:rsidRDefault="00744356" w:rsidP="004E642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Из опыта работы учителя </w:t>
      </w:r>
      <w:r w:rsid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ОБЖ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Махтаева И.Ш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по подготовке учащихся, занимающихся по основной адаптированной общеобразовательной программе к итоговой аттестации.</w:t>
      </w:r>
    </w:p>
    <w:p w:rsidR="00744356" w:rsidRPr="004E6423" w:rsidRDefault="00744356" w:rsidP="004E6423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Заседание №3.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Повестка дня.</w:t>
      </w:r>
    </w:p>
    <w:p w:rsidR="00744356" w:rsidRPr="004E6423" w:rsidRDefault="00744356" w:rsidP="004E642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Об итогах прохождения программного материала и практической части прохождения программ, мониторинга качества знаний и уровня </w:t>
      </w:r>
      <w:proofErr w:type="spellStart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обученности</w:t>
      </w:r>
      <w:proofErr w:type="spellEnd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учащихся </w:t>
      </w:r>
      <w:r w:rsidR="004E6423"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 II четверть, I полугодие 2019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20</w:t>
      </w:r>
      <w:r w:rsidR="004E6423"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учебного года, итогах школьного и муниципального этапов всероссийских олимпиад школьников по физической культуре, ОБЖ,  технологии, участия школьников в конкурсах и соревнованиях школьного, муниципального, всероссийского уровней.</w:t>
      </w:r>
    </w:p>
    <w:p w:rsidR="00744356" w:rsidRPr="004E6423" w:rsidRDefault="00744356" w:rsidP="004E642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О</w:t>
      </w:r>
      <w:r w:rsid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 отчете ШМО за I полугодие 2019 – 2020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учебного года.</w:t>
      </w:r>
    </w:p>
    <w:p w:rsidR="00744356" w:rsidRPr="004E6423" w:rsidRDefault="00744356" w:rsidP="004E642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О подготовке к предметной декаде.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Заседание №4</w:t>
      </w:r>
      <w:r w:rsidRPr="0074435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Повестка дня.</w:t>
      </w:r>
    </w:p>
    <w:p w:rsidR="00744356" w:rsidRPr="004E6423" w:rsidRDefault="00744356" w:rsidP="004E642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 анализе посещённых открытых уроков и мероприятий, проведённых в рамках школьной методической декады.</w:t>
      </w:r>
    </w:p>
    <w:p w:rsidR="00744356" w:rsidRPr="004E6423" w:rsidRDefault="00744356" w:rsidP="004E642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О формирование у школьников культуры здорового образа жизни и использовании </w:t>
      </w:r>
      <w:proofErr w:type="spellStart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здоровьесберегающих</w:t>
      </w:r>
      <w:proofErr w:type="spellEnd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технологий на уроках физической культуры.</w:t>
      </w:r>
    </w:p>
    <w:p w:rsidR="00744356" w:rsidRPr="004E6423" w:rsidRDefault="00744356" w:rsidP="004E642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Об итогах прохождения программного материала и практической части прохождения программ за III четверт</w:t>
      </w:r>
      <w:r w:rsid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 2019 – 2020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учебного года.</w:t>
      </w:r>
    </w:p>
    <w:p w:rsidR="00744356" w:rsidRPr="004E6423" w:rsidRDefault="00744356" w:rsidP="004E642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Об итогах предметных олимпиад.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Заседание №5.</w:t>
      </w:r>
    </w:p>
    <w:p w:rsidR="00744356" w:rsidRPr="00744356" w:rsidRDefault="00744356" w:rsidP="00744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435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Повестка дня.</w:t>
      </w:r>
    </w:p>
    <w:p w:rsidR="00744356" w:rsidRPr="004E6423" w:rsidRDefault="00744356" w:rsidP="004E6423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 анализе контрольных работ по технологии в 9 б классе, занимающимся по адаптированным образовательным программам, за IV четверть, мониторинге качества знаний и уровня </w:t>
      </w:r>
      <w:proofErr w:type="spellStart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обученности</w:t>
      </w:r>
      <w:proofErr w:type="spellEnd"/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учащихся.</w:t>
      </w:r>
      <w:proofErr w:type="gramEnd"/>
    </w:p>
    <w:p w:rsidR="00744356" w:rsidRPr="004E6423" w:rsidRDefault="00744356" w:rsidP="004E6423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 итогах прохождения программ: учебного материала, практической части по предмету за IV четверть, II полугодие.</w:t>
      </w:r>
    </w:p>
    <w:p w:rsidR="00744356" w:rsidRPr="004E6423" w:rsidRDefault="00744356" w:rsidP="004E6423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самоанализе рабо</w:t>
      </w:r>
      <w:r w:rsid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 учителей-предметников за 2019 – 2020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учебный год.</w:t>
      </w:r>
    </w:p>
    <w:p w:rsidR="00B35C94" w:rsidRPr="005E1075" w:rsidRDefault="00744356" w:rsidP="005E1075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Об отчете работы ШМО за II полуг</w:t>
      </w:r>
      <w:r w:rsid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одие 2019 – 2020</w:t>
      </w:r>
      <w:r w:rsidR="004E6423"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учебного года.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О знакомстве с Федера</w:t>
      </w:r>
      <w:r w:rsid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льным перечнем учебников на 2020 – 2021</w:t>
      </w:r>
      <w:r w:rsidRPr="004E64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учебный год.</w:t>
      </w:r>
    </w:p>
    <w:p w:rsidR="00B35C94" w:rsidRDefault="00B35C94" w:rsidP="00744356">
      <w:pPr>
        <w:shd w:val="clear" w:color="auto" w:fill="FFFFFF"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B35C94" w:rsidRPr="00B35C94" w:rsidRDefault="00B35C94" w:rsidP="00B35C94">
      <w:pPr>
        <w:shd w:val="clear" w:color="auto" w:fill="FFFFFF"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B35C9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en-US" w:eastAsia="ru-RU"/>
        </w:rPr>
        <w:t>II</w:t>
      </w:r>
      <w:r w:rsidRPr="00B35C9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 РАБОТА МЕЖДУ ЗАСЕДАНИЯМИ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92"/>
        <w:gridCol w:w="1418"/>
        <w:gridCol w:w="1417"/>
        <w:gridCol w:w="2551"/>
        <w:gridCol w:w="2127"/>
        <w:gridCol w:w="1843"/>
      </w:tblGrid>
      <w:tr w:rsidR="00B35C94" w:rsidRPr="0009114D" w:rsidTr="005E1075">
        <w:tc>
          <w:tcPr>
            <w:tcW w:w="56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97" w:firstLine="339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№</w:t>
            </w:r>
          </w:p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</w:p>
        </w:tc>
        <w:tc>
          <w:tcPr>
            <w:tcW w:w="992" w:type="dxa"/>
          </w:tcPr>
          <w:p w:rsidR="00B35C94" w:rsidRPr="0009114D" w:rsidRDefault="005E1075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Дата,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ответствен</w:t>
            </w:r>
            <w:r w:rsidR="00B35C94"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ные</w:t>
            </w:r>
            <w:proofErr w:type="gramEnd"/>
          </w:p>
        </w:tc>
        <w:tc>
          <w:tcPr>
            <w:tcW w:w="141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Место проведения</w:t>
            </w:r>
          </w:p>
        </w:tc>
        <w:tc>
          <w:tcPr>
            <w:tcW w:w="141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Содержание работы</w:t>
            </w:r>
          </w:p>
        </w:tc>
        <w:tc>
          <w:tcPr>
            <w:tcW w:w="2551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Цели</w:t>
            </w:r>
          </w:p>
        </w:tc>
        <w:tc>
          <w:tcPr>
            <w:tcW w:w="212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Форма проведения</w:t>
            </w:r>
          </w:p>
        </w:tc>
        <w:tc>
          <w:tcPr>
            <w:tcW w:w="1843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Практический выход</w:t>
            </w:r>
          </w:p>
        </w:tc>
      </w:tr>
      <w:tr w:rsidR="00B35C94" w:rsidRPr="0009114D" w:rsidTr="005E1075">
        <w:tc>
          <w:tcPr>
            <w:tcW w:w="56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1.</w:t>
            </w:r>
          </w:p>
        </w:tc>
        <w:tc>
          <w:tcPr>
            <w:tcW w:w="992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По графику.</w:t>
            </w:r>
          </w:p>
        </w:tc>
        <w:tc>
          <w:tcPr>
            <w:tcW w:w="141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Методический день.</w:t>
            </w:r>
          </w:p>
        </w:tc>
        <w:tc>
          <w:tcPr>
            <w:tcW w:w="2551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Оказание методической помощи. Углубить и расширить знания по интересующим вопросам учителей ШМО худ</w:t>
            </w:r>
            <w:proofErr w:type="gram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.</w:t>
            </w:r>
            <w:proofErr w:type="gram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 </w:t>
            </w:r>
            <w:proofErr w:type="gram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э</w:t>
            </w:r>
            <w:proofErr w:type="gram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стетического цикла.</w:t>
            </w:r>
          </w:p>
        </w:tc>
        <w:tc>
          <w:tcPr>
            <w:tcW w:w="2127" w:type="dxa"/>
          </w:tcPr>
          <w:p w:rsidR="00AC63FA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proofErr w:type="spell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Взаимопосещение</w:t>
            </w:r>
            <w:proofErr w:type="spell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.</w:t>
            </w:r>
          </w:p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proofErr w:type="spellStart"/>
            <w:proofErr w:type="gram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Кон-сультации</w:t>
            </w:r>
            <w:proofErr w:type="spellEnd"/>
            <w:proofErr w:type="gram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, беседы по теме самообразования.</w:t>
            </w:r>
          </w:p>
        </w:tc>
        <w:tc>
          <w:tcPr>
            <w:tcW w:w="1843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Самоанализ работы.</w:t>
            </w:r>
          </w:p>
        </w:tc>
      </w:tr>
      <w:tr w:rsidR="00B35C94" w:rsidRPr="0009114D" w:rsidTr="005E1075">
        <w:tc>
          <w:tcPr>
            <w:tcW w:w="56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2. </w:t>
            </w:r>
          </w:p>
        </w:tc>
        <w:tc>
          <w:tcPr>
            <w:tcW w:w="992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Самообразовательная работа.</w:t>
            </w:r>
          </w:p>
        </w:tc>
        <w:tc>
          <w:tcPr>
            <w:tcW w:w="141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Изучение научно – методической литературы.</w:t>
            </w:r>
          </w:p>
        </w:tc>
        <w:tc>
          <w:tcPr>
            <w:tcW w:w="2551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Повышение профессиональной компетентности путём самообразования.</w:t>
            </w:r>
          </w:p>
        </w:tc>
        <w:tc>
          <w:tcPr>
            <w:tcW w:w="212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Краткий обзор новинок методической литературы.</w:t>
            </w:r>
          </w:p>
        </w:tc>
        <w:tc>
          <w:tcPr>
            <w:tcW w:w="1843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Работа по темам самообразования.</w:t>
            </w:r>
          </w:p>
        </w:tc>
      </w:tr>
      <w:tr w:rsidR="00B35C94" w:rsidRPr="0009114D" w:rsidTr="005E1075">
        <w:tc>
          <w:tcPr>
            <w:tcW w:w="56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3.</w:t>
            </w:r>
          </w:p>
        </w:tc>
        <w:tc>
          <w:tcPr>
            <w:tcW w:w="992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 урочное и внеурочное время</w:t>
            </w:r>
          </w:p>
        </w:tc>
        <w:tc>
          <w:tcPr>
            <w:tcW w:w="141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proofErr w:type="gram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Контроль за</w:t>
            </w:r>
            <w:proofErr w:type="gram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 сохранением здоровья учащихся.</w:t>
            </w:r>
          </w:p>
        </w:tc>
        <w:tc>
          <w:tcPr>
            <w:tcW w:w="2551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Оценка положительных и отрицательных тенденций, влияющих на </w:t>
            </w:r>
            <w:proofErr w:type="spell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самочуствие</w:t>
            </w:r>
            <w:proofErr w:type="spell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 и здоровье учащихся.</w:t>
            </w:r>
          </w:p>
        </w:tc>
        <w:tc>
          <w:tcPr>
            <w:tcW w:w="212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proofErr w:type="spell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Взаимопосещение</w:t>
            </w:r>
            <w:proofErr w:type="spell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 уроков.</w:t>
            </w:r>
          </w:p>
        </w:tc>
        <w:tc>
          <w:tcPr>
            <w:tcW w:w="1843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Оценка положительных и отрицательных тенденций, влияющих на </w:t>
            </w:r>
            <w:proofErr w:type="spell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самочуствие</w:t>
            </w:r>
            <w:proofErr w:type="spell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 и здоровье учащихся.</w:t>
            </w:r>
          </w:p>
        </w:tc>
      </w:tr>
      <w:tr w:rsidR="00B35C94" w:rsidRPr="0009114D" w:rsidTr="005E1075">
        <w:tc>
          <w:tcPr>
            <w:tcW w:w="56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4.</w:t>
            </w:r>
          </w:p>
        </w:tc>
        <w:tc>
          <w:tcPr>
            <w:tcW w:w="992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 урочное время</w:t>
            </w:r>
          </w:p>
        </w:tc>
        <w:tc>
          <w:tcPr>
            <w:tcW w:w="141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Посещение уроков с целью проверки готовности учителя к уроку.</w:t>
            </w:r>
          </w:p>
        </w:tc>
        <w:tc>
          <w:tcPr>
            <w:tcW w:w="2551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Контроль над выполнением стандарта по предметам.</w:t>
            </w:r>
          </w:p>
        </w:tc>
        <w:tc>
          <w:tcPr>
            <w:tcW w:w="2127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proofErr w:type="spellStart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Взаимопосещение</w:t>
            </w:r>
            <w:proofErr w:type="spellEnd"/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 xml:space="preserve"> уроков.</w:t>
            </w:r>
          </w:p>
        </w:tc>
        <w:tc>
          <w:tcPr>
            <w:tcW w:w="1843" w:type="dxa"/>
          </w:tcPr>
          <w:p w:rsidR="00B35C94" w:rsidRPr="0009114D" w:rsidRDefault="00B35C94" w:rsidP="00B35C94">
            <w:pPr>
              <w:shd w:val="clear" w:color="auto" w:fill="FFFFFF"/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</w:pPr>
            <w:r w:rsidRPr="0009114D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Контроль.</w:t>
            </w:r>
          </w:p>
        </w:tc>
      </w:tr>
    </w:tbl>
    <w:p w:rsidR="00AC63FA" w:rsidRDefault="00AC63FA" w:rsidP="00AC63FA">
      <w:pPr>
        <w:rPr>
          <w:rFonts w:ascii="Cambria" w:eastAsia="Calibri" w:hAnsi="Cambria" w:cs="Times New Roman"/>
          <w:b/>
          <w:color w:val="FF0000"/>
          <w:sz w:val="24"/>
          <w:szCs w:val="36"/>
        </w:rPr>
      </w:pPr>
      <w:r w:rsidRPr="00AC63FA">
        <w:rPr>
          <w:rFonts w:ascii="Cambria" w:eastAsia="Calibri" w:hAnsi="Cambria" w:cs="Times New Roman"/>
          <w:b/>
          <w:color w:val="FF0000"/>
          <w:sz w:val="32"/>
          <w:szCs w:val="36"/>
        </w:rPr>
        <w:t xml:space="preserve"> </w:t>
      </w:r>
      <w:r w:rsidRPr="00AC63FA">
        <w:rPr>
          <w:rFonts w:ascii="Cambria" w:eastAsia="Calibri" w:hAnsi="Cambria" w:cs="Times New Roman"/>
          <w:b/>
          <w:color w:val="FF0000"/>
          <w:sz w:val="24"/>
          <w:szCs w:val="36"/>
        </w:rPr>
        <w:t>График проведения недели  оздорови</w:t>
      </w:r>
      <w:r w:rsidRPr="00F837D6">
        <w:rPr>
          <w:rFonts w:ascii="Cambria" w:eastAsia="Calibri" w:hAnsi="Cambria" w:cs="Times New Roman"/>
          <w:b/>
          <w:color w:val="FF0000"/>
          <w:sz w:val="24"/>
          <w:szCs w:val="36"/>
        </w:rPr>
        <w:t>тельно-</w:t>
      </w:r>
      <w:r w:rsidR="00F837D6" w:rsidRPr="00F837D6">
        <w:rPr>
          <w:rFonts w:ascii="Cambria" w:eastAsia="Calibri" w:hAnsi="Cambria" w:cs="Times New Roman"/>
          <w:b/>
          <w:color w:val="FF0000"/>
          <w:sz w:val="24"/>
          <w:szCs w:val="36"/>
        </w:rPr>
        <w:t xml:space="preserve">эстетических </w:t>
      </w:r>
      <w:r w:rsidRPr="00AC63FA">
        <w:rPr>
          <w:rFonts w:ascii="Cambria" w:eastAsia="Calibri" w:hAnsi="Cambria" w:cs="Times New Roman"/>
          <w:b/>
          <w:color w:val="FF0000"/>
          <w:sz w:val="24"/>
          <w:szCs w:val="36"/>
        </w:rPr>
        <w:t>дисциплин</w:t>
      </w:r>
      <w:r w:rsidRPr="00F837D6">
        <w:rPr>
          <w:rFonts w:ascii="Cambria" w:eastAsia="Calibri" w:hAnsi="Cambria" w:cs="Times New Roman"/>
          <w:b/>
          <w:color w:val="FF0000"/>
          <w:sz w:val="24"/>
          <w:szCs w:val="36"/>
        </w:rPr>
        <w:t>.</w:t>
      </w:r>
    </w:p>
    <w:p w:rsidR="0009114D" w:rsidRPr="00AC63FA" w:rsidRDefault="0009114D" w:rsidP="00AC63FA">
      <w:pPr>
        <w:rPr>
          <w:rFonts w:ascii="Cambria" w:eastAsia="Calibri" w:hAnsi="Cambria" w:cs="Times New Roman"/>
          <w:b/>
          <w:color w:val="FF0000"/>
          <w:sz w:val="28"/>
          <w:szCs w:val="36"/>
        </w:rPr>
      </w:pPr>
      <w:r>
        <w:rPr>
          <w:rFonts w:ascii="Cambria" w:eastAsia="Calibri" w:hAnsi="Cambria" w:cs="Times New Roman"/>
          <w:b/>
          <w:color w:val="FF0000"/>
          <w:sz w:val="24"/>
          <w:szCs w:val="36"/>
        </w:rPr>
        <w:t xml:space="preserve">                                                         Дата проведения   4.05-23.05</w:t>
      </w:r>
    </w:p>
    <w:tbl>
      <w:tblPr>
        <w:tblStyle w:val="a6"/>
        <w:tblW w:w="10527" w:type="dxa"/>
        <w:tblInd w:w="-601" w:type="dxa"/>
        <w:tblLayout w:type="fixed"/>
        <w:tblLook w:val="04A0"/>
      </w:tblPr>
      <w:tblGrid>
        <w:gridCol w:w="1404"/>
        <w:gridCol w:w="1123"/>
        <w:gridCol w:w="2666"/>
        <w:gridCol w:w="1684"/>
        <w:gridCol w:w="3650"/>
      </w:tblGrid>
      <w:tr w:rsidR="00AC63FA" w:rsidRPr="00AC63FA" w:rsidTr="00234DF9">
        <w:trPr>
          <w:trHeight w:val="242"/>
        </w:trPr>
        <w:tc>
          <w:tcPr>
            <w:tcW w:w="1404" w:type="dxa"/>
          </w:tcPr>
          <w:p w:rsidR="00AC63FA" w:rsidRPr="00AC63FA" w:rsidRDefault="00AC63FA" w:rsidP="00AC63FA">
            <w:pPr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</w:pPr>
            <w:r w:rsidRPr="00AC63FA"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  <w:t xml:space="preserve">Дата </w:t>
            </w:r>
          </w:p>
        </w:tc>
        <w:tc>
          <w:tcPr>
            <w:tcW w:w="1123" w:type="dxa"/>
          </w:tcPr>
          <w:p w:rsidR="00AC63FA" w:rsidRPr="00AC63FA" w:rsidRDefault="00AC63FA" w:rsidP="00AC63FA">
            <w:pPr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</w:pPr>
            <w:r w:rsidRPr="00AC63FA"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  <w:t xml:space="preserve">Класс </w:t>
            </w:r>
          </w:p>
        </w:tc>
        <w:tc>
          <w:tcPr>
            <w:tcW w:w="2666" w:type="dxa"/>
          </w:tcPr>
          <w:p w:rsidR="00AC63FA" w:rsidRPr="00AC63FA" w:rsidRDefault="00AC63FA" w:rsidP="00AC63FA">
            <w:pPr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</w:pPr>
            <w:r w:rsidRPr="00AC63FA"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  <w:t xml:space="preserve">       Учитель </w:t>
            </w:r>
          </w:p>
        </w:tc>
        <w:tc>
          <w:tcPr>
            <w:tcW w:w="1684" w:type="dxa"/>
          </w:tcPr>
          <w:p w:rsidR="00AC63FA" w:rsidRPr="00AC63FA" w:rsidRDefault="00AC63FA" w:rsidP="00AC63FA">
            <w:pPr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</w:pPr>
            <w:r w:rsidRPr="00AC63FA"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  <w:t xml:space="preserve">     Предмет </w:t>
            </w:r>
          </w:p>
        </w:tc>
        <w:tc>
          <w:tcPr>
            <w:tcW w:w="3650" w:type="dxa"/>
          </w:tcPr>
          <w:p w:rsidR="00AC63FA" w:rsidRPr="00AC63FA" w:rsidRDefault="00AC63FA" w:rsidP="00AC63FA">
            <w:pPr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</w:pPr>
            <w:r w:rsidRPr="00AC63FA">
              <w:rPr>
                <w:rFonts w:ascii="Cambria" w:eastAsia="Calibri" w:hAnsi="Cambria" w:cs="Times New Roman"/>
                <w:b/>
                <w:i/>
                <w:color w:val="0070C0"/>
                <w:sz w:val="24"/>
                <w:szCs w:val="24"/>
              </w:rPr>
              <w:t xml:space="preserve">           Открытый урок</w:t>
            </w:r>
          </w:p>
        </w:tc>
      </w:tr>
      <w:tr w:rsidR="00AC63FA" w:rsidRPr="00F837D6" w:rsidTr="00234DF9">
        <w:trPr>
          <w:trHeight w:val="421"/>
        </w:trPr>
        <w:tc>
          <w:tcPr>
            <w:tcW w:w="1404" w:type="dxa"/>
          </w:tcPr>
          <w:p w:rsidR="00AC63FA" w:rsidRPr="00AC63FA" w:rsidRDefault="004C2F6B" w:rsidP="00AC63FA">
            <w:pPr>
              <w:rPr>
                <w:rFonts w:ascii="Cambria" w:eastAsia="Calibri" w:hAnsi="Cambria" w:cs="Times New Roman"/>
                <w:color w:val="00B050"/>
                <w:szCs w:val="24"/>
              </w:rPr>
            </w:pPr>
            <w:r>
              <w:rPr>
                <w:rFonts w:ascii="Cambria" w:eastAsia="Calibri" w:hAnsi="Cambria" w:cs="Times New Roman"/>
                <w:color w:val="00B050"/>
                <w:szCs w:val="24"/>
              </w:rPr>
              <w:t>16.05</w:t>
            </w:r>
          </w:p>
        </w:tc>
        <w:tc>
          <w:tcPr>
            <w:tcW w:w="1123" w:type="dxa"/>
          </w:tcPr>
          <w:p w:rsidR="00AC63FA" w:rsidRPr="00AC63FA" w:rsidRDefault="004C2F6B" w:rsidP="00AC63FA">
            <w:pPr>
              <w:rPr>
                <w:rFonts w:ascii="Cambria" w:eastAsia="Calibri" w:hAnsi="Cambria" w:cs="Times New Roman"/>
                <w:szCs w:val="24"/>
              </w:rPr>
            </w:pPr>
            <w:r>
              <w:rPr>
                <w:rFonts w:ascii="Cambria" w:eastAsia="Calibri" w:hAnsi="Cambria" w:cs="Times New Roman"/>
                <w:szCs w:val="24"/>
              </w:rPr>
              <w:t>5 «в</w:t>
            </w:r>
            <w:r w:rsidR="00AC63FA" w:rsidRPr="00AC63FA">
              <w:rPr>
                <w:rFonts w:ascii="Cambria" w:eastAsia="Calibri" w:hAnsi="Cambria" w:cs="Times New Roman"/>
                <w:szCs w:val="24"/>
              </w:rPr>
              <w:t>»</w:t>
            </w:r>
          </w:p>
        </w:tc>
        <w:tc>
          <w:tcPr>
            <w:tcW w:w="2666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F837D6">
              <w:rPr>
                <w:rFonts w:ascii="Times New Roman" w:eastAsia="Calibri" w:hAnsi="Times New Roman" w:cs="Times New Roman"/>
                <w:szCs w:val="24"/>
              </w:rPr>
              <w:t>Шарипов</w:t>
            </w:r>
            <w:proofErr w:type="spellEnd"/>
            <w:r w:rsidRPr="00F837D6">
              <w:rPr>
                <w:rFonts w:ascii="Times New Roman" w:eastAsia="Calibri" w:hAnsi="Times New Roman" w:cs="Times New Roman"/>
                <w:szCs w:val="24"/>
              </w:rPr>
              <w:t xml:space="preserve"> А.Р.</w:t>
            </w:r>
          </w:p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84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3650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«Обучение технике прыжков в длину с разбега»</w:t>
            </w:r>
          </w:p>
        </w:tc>
      </w:tr>
      <w:tr w:rsidR="00AC63FA" w:rsidRPr="00F837D6" w:rsidTr="00234DF9">
        <w:trPr>
          <w:trHeight w:val="421"/>
        </w:trPr>
        <w:tc>
          <w:tcPr>
            <w:tcW w:w="1404" w:type="dxa"/>
          </w:tcPr>
          <w:p w:rsidR="00AC63FA" w:rsidRPr="00AC63FA" w:rsidRDefault="004C2F6B" w:rsidP="00AC63FA">
            <w:pPr>
              <w:rPr>
                <w:rFonts w:ascii="Cambria" w:eastAsia="Calibri" w:hAnsi="Cambria" w:cs="Times New Roman"/>
                <w:color w:val="00B050"/>
                <w:szCs w:val="24"/>
              </w:rPr>
            </w:pPr>
            <w:r>
              <w:rPr>
                <w:rFonts w:ascii="Cambria" w:eastAsia="Calibri" w:hAnsi="Cambria" w:cs="Times New Roman"/>
                <w:color w:val="00B050"/>
                <w:szCs w:val="24"/>
              </w:rPr>
              <w:t>6.05</w:t>
            </w:r>
          </w:p>
        </w:tc>
        <w:tc>
          <w:tcPr>
            <w:tcW w:w="1123" w:type="dxa"/>
          </w:tcPr>
          <w:p w:rsidR="00AC63FA" w:rsidRPr="00AC63FA" w:rsidRDefault="00AC63FA" w:rsidP="00AC63FA">
            <w:pPr>
              <w:rPr>
                <w:rFonts w:ascii="Cambria" w:eastAsia="Calibri" w:hAnsi="Cambria" w:cs="Times New Roman"/>
                <w:szCs w:val="24"/>
              </w:rPr>
            </w:pPr>
            <w:r w:rsidRPr="00AC63FA">
              <w:rPr>
                <w:rFonts w:ascii="Cambria" w:eastAsia="Calibri" w:hAnsi="Cambria" w:cs="Times New Roman"/>
                <w:szCs w:val="24"/>
              </w:rPr>
              <w:t>8 «</w:t>
            </w:r>
            <w:proofErr w:type="spellStart"/>
            <w:r w:rsidR="0071411D">
              <w:rPr>
                <w:rFonts w:ascii="Cambria" w:eastAsia="Calibri" w:hAnsi="Cambria" w:cs="Times New Roman"/>
                <w:szCs w:val="24"/>
              </w:rPr>
              <w:t>а</w:t>
            </w:r>
            <w:proofErr w:type="gramStart"/>
            <w:r w:rsidR="0071411D">
              <w:rPr>
                <w:rFonts w:ascii="Cambria" w:eastAsia="Calibri" w:hAnsi="Cambria" w:cs="Times New Roman"/>
                <w:szCs w:val="24"/>
              </w:rPr>
              <w:t>,б</w:t>
            </w:r>
            <w:proofErr w:type="gramEnd"/>
            <w:r w:rsidR="0071411D">
              <w:rPr>
                <w:rFonts w:ascii="Cambria" w:eastAsia="Calibri" w:hAnsi="Cambria" w:cs="Times New Roman"/>
                <w:szCs w:val="24"/>
              </w:rPr>
              <w:t>,в</w:t>
            </w:r>
            <w:proofErr w:type="spellEnd"/>
            <w:r w:rsidRPr="00AC63FA">
              <w:rPr>
                <w:rFonts w:ascii="Cambria" w:eastAsia="Calibri" w:hAnsi="Cambria" w:cs="Times New Roman"/>
                <w:szCs w:val="24"/>
              </w:rPr>
              <w:t>»</w:t>
            </w:r>
          </w:p>
        </w:tc>
        <w:tc>
          <w:tcPr>
            <w:tcW w:w="2666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Везиров М.С.</w:t>
            </w:r>
          </w:p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84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3650" w:type="dxa"/>
          </w:tcPr>
          <w:p w:rsidR="00AC63FA" w:rsidRPr="00AC63FA" w:rsidRDefault="00AC63FA" w:rsidP="0071411D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="0071411D">
              <w:rPr>
                <w:rFonts w:ascii="Times New Roman" w:eastAsia="Calibri" w:hAnsi="Times New Roman" w:cs="Times New Roman"/>
                <w:szCs w:val="24"/>
              </w:rPr>
              <w:t>В</w:t>
            </w:r>
            <w:r w:rsidR="004C2F6B">
              <w:rPr>
                <w:rFonts w:ascii="Times New Roman" w:eastAsia="Calibri" w:hAnsi="Times New Roman" w:cs="Times New Roman"/>
                <w:szCs w:val="24"/>
              </w:rPr>
              <w:t xml:space="preserve">еселые старты </w:t>
            </w:r>
            <w:r w:rsidRPr="00AC63FA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</w:tr>
      <w:tr w:rsidR="00AC63FA" w:rsidRPr="00F837D6" w:rsidTr="00234DF9">
        <w:trPr>
          <w:trHeight w:val="433"/>
        </w:trPr>
        <w:tc>
          <w:tcPr>
            <w:tcW w:w="1404" w:type="dxa"/>
          </w:tcPr>
          <w:p w:rsidR="00AC63FA" w:rsidRPr="00AC63FA" w:rsidRDefault="004C2F6B" w:rsidP="00AC63FA">
            <w:pPr>
              <w:rPr>
                <w:rFonts w:ascii="Cambria" w:eastAsia="Calibri" w:hAnsi="Cambria" w:cs="Times New Roman"/>
                <w:color w:val="00B050"/>
                <w:szCs w:val="24"/>
              </w:rPr>
            </w:pPr>
            <w:r>
              <w:rPr>
                <w:rFonts w:ascii="Cambria" w:eastAsia="Calibri" w:hAnsi="Cambria" w:cs="Times New Roman"/>
                <w:color w:val="00B050"/>
                <w:szCs w:val="24"/>
              </w:rPr>
              <w:t>20.05</w:t>
            </w:r>
          </w:p>
        </w:tc>
        <w:tc>
          <w:tcPr>
            <w:tcW w:w="1123" w:type="dxa"/>
          </w:tcPr>
          <w:p w:rsidR="00AC63FA" w:rsidRPr="00AC63FA" w:rsidRDefault="002C315A" w:rsidP="00AC63FA">
            <w:pPr>
              <w:rPr>
                <w:rFonts w:ascii="Cambria" w:eastAsia="Calibri" w:hAnsi="Cambria" w:cs="Times New Roman"/>
                <w:szCs w:val="24"/>
              </w:rPr>
            </w:pPr>
            <w:r>
              <w:rPr>
                <w:rFonts w:ascii="Cambria" w:eastAsia="Calibri" w:hAnsi="Cambria" w:cs="Times New Roman"/>
                <w:szCs w:val="24"/>
              </w:rPr>
              <w:t>7«а</w:t>
            </w:r>
            <w:proofErr w:type="gramStart"/>
            <w:r>
              <w:rPr>
                <w:rFonts w:ascii="Cambria" w:eastAsia="Calibri" w:hAnsi="Cambria" w:cs="Times New Roman"/>
                <w:szCs w:val="24"/>
              </w:rPr>
              <w:t>,б</w:t>
            </w:r>
            <w:proofErr w:type="gramEnd"/>
            <w:r>
              <w:rPr>
                <w:rFonts w:ascii="Cambria" w:eastAsia="Calibri" w:hAnsi="Cambria" w:cs="Times New Roman"/>
                <w:szCs w:val="24"/>
              </w:rPr>
              <w:t>,в</w:t>
            </w:r>
            <w:r w:rsidR="00AC63FA" w:rsidRPr="00AC63FA">
              <w:rPr>
                <w:rFonts w:ascii="Cambria" w:eastAsia="Calibri" w:hAnsi="Cambria" w:cs="Times New Roman"/>
                <w:szCs w:val="24"/>
              </w:rPr>
              <w:t>»</w:t>
            </w:r>
          </w:p>
        </w:tc>
        <w:tc>
          <w:tcPr>
            <w:tcW w:w="2666" w:type="dxa"/>
          </w:tcPr>
          <w:p w:rsid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Магомедова А.Т</w:t>
            </w:r>
          </w:p>
          <w:p w:rsidR="002C315A" w:rsidRPr="00AC63FA" w:rsidRDefault="002C315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84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Технология</w:t>
            </w:r>
          </w:p>
        </w:tc>
        <w:tc>
          <w:tcPr>
            <w:tcW w:w="3650" w:type="dxa"/>
          </w:tcPr>
          <w:p w:rsidR="00AC63FA" w:rsidRPr="00AC63FA" w:rsidRDefault="002C315A" w:rsidP="002C315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Урок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-и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>гра</w:t>
            </w:r>
            <w:r w:rsidR="00AC63FA" w:rsidRPr="00AC63F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«Своя игра –технология»</w:t>
            </w:r>
          </w:p>
        </w:tc>
      </w:tr>
      <w:tr w:rsidR="00AC63FA" w:rsidRPr="00F837D6" w:rsidTr="00234DF9">
        <w:trPr>
          <w:trHeight w:val="430"/>
        </w:trPr>
        <w:tc>
          <w:tcPr>
            <w:tcW w:w="1404" w:type="dxa"/>
          </w:tcPr>
          <w:p w:rsidR="00AC63FA" w:rsidRPr="00AC63FA" w:rsidRDefault="004C2F6B" w:rsidP="00AC63FA">
            <w:pPr>
              <w:rPr>
                <w:rFonts w:ascii="Cambria" w:eastAsia="Calibri" w:hAnsi="Cambria" w:cs="Times New Roman"/>
                <w:color w:val="00B050"/>
                <w:szCs w:val="24"/>
              </w:rPr>
            </w:pPr>
            <w:r>
              <w:rPr>
                <w:rFonts w:ascii="Cambria" w:eastAsia="Calibri" w:hAnsi="Cambria" w:cs="Times New Roman"/>
                <w:color w:val="00B050"/>
                <w:szCs w:val="24"/>
              </w:rPr>
              <w:t>14.05</w:t>
            </w:r>
          </w:p>
        </w:tc>
        <w:tc>
          <w:tcPr>
            <w:tcW w:w="1123" w:type="dxa"/>
          </w:tcPr>
          <w:p w:rsidR="00AC63FA" w:rsidRPr="00AC63FA" w:rsidRDefault="004C2F6B" w:rsidP="00AC63FA">
            <w:pPr>
              <w:rPr>
                <w:rFonts w:ascii="Cambria" w:eastAsia="Calibri" w:hAnsi="Cambria" w:cs="Times New Roman"/>
                <w:szCs w:val="24"/>
              </w:rPr>
            </w:pPr>
            <w:r>
              <w:rPr>
                <w:rFonts w:ascii="Cambria" w:eastAsia="Calibri" w:hAnsi="Cambria" w:cs="Times New Roman"/>
                <w:szCs w:val="24"/>
              </w:rPr>
              <w:t>7«б</w:t>
            </w:r>
            <w:r w:rsidR="00AC63FA" w:rsidRPr="00AC63FA">
              <w:rPr>
                <w:rFonts w:ascii="Cambria" w:eastAsia="Calibri" w:hAnsi="Cambria" w:cs="Times New Roman"/>
                <w:szCs w:val="24"/>
              </w:rPr>
              <w:t>»</w:t>
            </w:r>
          </w:p>
        </w:tc>
        <w:tc>
          <w:tcPr>
            <w:tcW w:w="2666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Габибуллаева Л.М.</w:t>
            </w:r>
          </w:p>
        </w:tc>
        <w:tc>
          <w:tcPr>
            <w:tcW w:w="1684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ИЗО</w:t>
            </w:r>
          </w:p>
        </w:tc>
        <w:tc>
          <w:tcPr>
            <w:tcW w:w="3650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="007D3376">
              <w:rPr>
                <w:rFonts w:ascii="Times New Roman" w:eastAsia="Calibri" w:hAnsi="Times New Roman" w:cs="Times New Roman"/>
                <w:szCs w:val="24"/>
              </w:rPr>
              <w:t>В весеннем небе салют Победы</w:t>
            </w:r>
            <w:r w:rsidRPr="00AC63FA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C63FA" w:rsidRPr="00F837D6" w:rsidTr="00234DF9">
        <w:tblPrEx>
          <w:tblLook w:val="0000"/>
        </w:tblPrEx>
        <w:trPr>
          <w:trHeight w:val="447"/>
        </w:trPr>
        <w:tc>
          <w:tcPr>
            <w:tcW w:w="1404" w:type="dxa"/>
          </w:tcPr>
          <w:p w:rsidR="00AC63FA" w:rsidRPr="00AC63FA" w:rsidRDefault="004C2F6B" w:rsidP="00AC63FA">
            <w:pPr>
              <w:rPr>
                <w:rFonts w:ascii="Calibri" w:eastAsia="Calibri" w:hAnsi="Calibri" w:cs="Times New Roman"/>
                <w:color w:val="00B050"/>
                <w:szCs w:val="24"/>
              </w:rPr>
            </w:pPr>
            <w:r w:rsidRPr="004C2F6B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8.05</w:t>
            </w:r>
          </w:p>
        </w:tc>
        <w:tc>
          <w:tcPr>
            <w:tcW w:w="1123" w:type="dxa"/>
          </w:tcPr>
          <w:p w:rsidR="00AC63FA" w:rsidRPr="00AC63FA" w:rsidRDefault="00AC63FA" w:rsidP="00AC63FA">
            <w:pPr>
              <w:rPr>
                <w:rFonts w:ascii="Calibri" w:eastAsia="Calibri" w:hAnsi="Calibri" w:cs="Times New Roman"/>
                <w:szCs w:val="24"/>
              </w:rPr>
            </w:pPr>
            <w:r w:rsidRPr="00AC63FA"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666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Везиров М.С.</w:t>
            </w:r>
          </w:p>
        </w:tc>
        <w:tc>
          <w:tcPr>
            <w:tcW w:w="1684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ОБЖ</w:t>
            </w:r>
          </w:p>
        </w:tc>
        <w:tc>
          <w:tcPr>
            <w:tcW w:w="3650" w:type="dxa"/>
          </w:tcPr>
          <w:p w:rsidR="00AC63FA" w:rsidRPr="0071411D" w:rsidRDefault="00AC63FA" w:rsidP="00AC63FA">
            <w:r w:rsidRPr="00AC63FA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="0071411D" w:rsidRPr="00A71E4D">
              <w:t>Как стать офицером Российской армии?</w:t>
            </w:r>
            <w:r w:rsidR="0071411D">
              <w:t>»</w:t>
            </w:r>
          </w:p>
        </w:tc>
      </w:tr>
      <w:tr w:rsidR="00AC63FA" w:rsidRPr="00F837D6" w:rsidTr="00234DF9">
        <w:tblPrEx>
          <w:tblLook w:val="0000"/>
        </w:tblPrEx>
        <w:trPr>
          <w:trHeight w:val="510"/>
        </w:trPr>
        <w:tc>
          <w:tcPr>
            <w:tcW w:w="1404" w:type="dxa"/>
          </w:tcPr>
          <w:p w:rsidR="00AC63FA" w:rsidRPr="00AC63FA" w:rsidRDefault="004C2F6B" w:rsidP="00AC63FA">
            <w:pPr>
              <w:rPr>
                <w:rFonts w:ascii="Calibri" w:eastAsia="Calibri" w:hAnsi="Calibri" w:cs="Times New Roman"/>
                <w:color w:val="00B050"/>
                <w:szCs w:val="24"/>
              </w:rPr>
            </w:pPr>
            <w:r>
              <w:rPr>
                <w:rFonts w:ascii="Calibri" w:eastAsia="Calibri" w:hAnsi="Calibri" w:cs="Times New Roman"/>
                <w:color w:val="00B050"/>
                <w:szCs w:val="24"/>
              </w:rPr>
              <w:t>13.05</w:t>
            </w:r>
          </w:p>
        </w:tc>
        <w:tc>
          <w:tcPr>
            <w:tcW w:w="1123" w:type="dxa"/>
          </w:tcPr>
          <w:p w:rsidR="00AC63FA" w:rsidRPr="00AC63FA" w:rsidRDefault="00AC63FA" w:rsidP="00AC63FA">
            <w:pPr>
              <w:rPr>
                <w:rFonts w:ascii="Calibri" w:eastAsia="Calibri" w:hAnsi="Calibri" w:cs="Times New Roman"/>
                <w:szCs w:val="24"/>
              </w:rPr>
            </w:pPr>
            <w:r w:rsidRPr="00AC63FA">
              <w:rPr>
                <w:rFonts w:ascii="Calibri" w:eastAsia="Calibri" w:hAnsi="Calibri" w:cs="Times New Roman"/>
                <w:szCs w:val="24"/>
              </w:rPr>
              <w:t>6«а»</w:t>
            </w:r>
          </w:p>
        </w:tc>
        <w:tc>
          <w:tcPr>
            <w:tcW w:w="2666" w:type="dxa"/>
          </w:tcPr>
          <w:p w:rsidR="00AC63FA" w:rsidRPr="008B4EB5" w:rsidRDefault="00532858" w:rsidP="00AC63FA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F837D6">
              <w:rPr>
                <w:rFonts w:ascii="Times New Roman" w:eastAsia="Calibri" w:hAnsi="Times New Roman" w:cs="Times New Roman"/>
                <w:bCs/>
                <w:szCs w:val="24"/>
              </w:rPr>
              <w:t>Байзуркаева</w:t>
            </w:r>
            <w:proofErr w:type="spellEnd"/>
            <w:r w:rsidRPr="00F837D6">
              <w:rPr>
                <w:rFonts w:ascii="Times New Roman" w:eastAsia="Calibri" w:hAnsi="Times New Roman" w:cs="Times New Roman"/>
                <w:bCs/>
                <w:szCs w:val="24"/>
              </w:rPr>
              <w:t xml:space="preserve"> О.Р</w:t>
            </w:r>
          </w:p>
        </w:tc>
        <w:tc>
          <w:tcPr>
            <w:tcW w:w="1684" w:type="dxa"/>
          </w:tcPr>
          <w:p w:rsidR="00AC63FA" w:rsidRPr="00AC63FA" w:rsidRDefault="00F837D6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837D6">
              <w:rPr>
                <w:rFonts w:ascii="Times New Roman" w:eastAsia="Calibri" w:hAnsi="Times New Roman" w:cs="Times New Roman"/>
                <w:szCs w:val="24"/>
              </w:rPr>
              <w:t>М</w:t>
            </w:r>
            <w:r w:rsidR="00AC63FA" w:rsidRPr="00AC63FA">
              <w:rPr>
                <w:rFonts w:ascii="Times New Roman" w:eastAsia="Calibri" w:hAnsi="Times New Roman" w:cs="Times New Roman"/>
                <w:szCs w:val="24"/>
              </w:rPr>
              <w:t>узыка</w:t>
            </w:r>
          </w:p>
        </w:tc>
        <w:tc>
          <w:tcPr>
            <w:tcW w:w="3650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 xml:space="preserve">« </w:t>
            </w:r>
            <w:r w:rsidRPr="00F837D6">
              <w:rPr>
                <w:rFonts w:ascii="Times New Roman" w:eastAsia="Calibri" w:hAnsi="Times New Roman" w:cs="Times New Roman"/>
                <w:szCs w:val="24"/>
              </w:rPr>
              <w:t>День Победы на века</w:t>
            </w:r>
            <w:r w:rsidRPr="00AC63FA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</w:tr>
      <w:tr w:rsidR="00AC63FA" w:rsidRPr="00F837D6" w:rsidTr="00234DF9">
        <w:tblPrEx>
          <w:tblLook w:val="0000"/>
        </w:tblPrEx>
        <w:trPr>
          <w:trHeight w:val="539"/>
        </w:trPr>
        <w:tc>
          <w:tcPr>
            <w:tcW w:w="1404" w:type="dxa"/>
          </w:tcPr>
          <w:p w:rsidR="00AC63FA" w:rsidRPr="00AC63FA" w:rsidRDefault="004C2F6B" w:rsidP="00AC63FA">
            <w:pPr>
              <w:rPr>
                <w:rFonts w:ascii="Calibri" w:eastAsia="Calibri" w:hAnsi="Calibri" w:cs="Times New Roman"/>
                <w:color w:val="00B050"/>
                <w:szCs w:val="24"/>
              </w:rPr>
            </w:pPr>
            <w:r>
              <w:rPr>
                <w:rFonts w:ascii="Calibri" w:eastAsia="Calibri" w:hAnsi="Calibri" w:cs="Times New Roman"/>
                <w:color w:val="00B050"/>
                <w:szCs w:val="24"/>
              </w:rPr>
              <w:t>19.05</w:t>
            </w:r>
          </w:p>
        </w:tc>
        <w:tc>
          <w:tcPr>
            <w:tcW w:w="1123" w:type="dxa"/>
          </w:tcPr>
          <w:p w:rsidR="00AC63FA" w:rsidRPr="00AC63FA" w:rsidRDefault="004C2F6B" w:rsidP="00AC63FA">
            <w:pPr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6 «б</w:t>
            </w:r>
            <w:r w:rsidR="00AC63FA" w:rsidRPr="00AC63FA">
              <w:rPr>
                <w:rFonts w:ascii="Calibri" w:eastAsia="Calibri" w:hAnsi="Calibri" w:cs="Times New Roman"/>
                <w:szCs w:val="24"/>
              </w:rPr>
              <w:t>»</w:t>
            </w:r>
          </w:p>
        </w:tc>
        <w:tc>
          <w:tcPr>
            <w:tcW w:w="2666" w:type="dxa"/>
          </w:tcPr>
          <w:p w:rsidR="00AC63FA" w:rsidRPr="00AC63FA" w:rsidRDefault="00532858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837D6">
              <w:rPr>
                <w:rFonts w:ascii="Times New Roman" w:eastAsia="Calibri" w:hAnsi="Times New Roman" w:cs="Times New Roman"/>
                <w:szCs w:val="24"/>
              </w:rPr>
              <w:t>Сулейманов М.М.</w:t>
            </w:r>
          </w:p>
        </w:tc>
        <w:tc>
          <w:tcPr>
            <w:tcW w:w="1684" w:type="dxa"/>
          </w:tcPr>
          <w:p w:rsidR="00AC63FA" w:rsidRPr="00AC63FA" w:rsidRDefault="00AC63F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3650" w:type="dxa"/>
          </w:tcPr>
          <w:p w:rsidR="00AC63FA" w:rsidRPr="008B4EB5" w:rsidRDefault="00AC63FA" w:rsidP="008B4EB5">
            <w:pPr>
              <w:rPr>
                <w:rFonts w:ascii="Times New Roman" w:hAnsi="Times New Roman" w:cs="Times New Roman"/>
                <w:bCs/>
              </w:rPr>
            </w:pPr>
            <w:r w:rsidRPr="00AC63FA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="008B4EB5">
              <w:rPr>
                <w:rStyle w:val="FontStyle77"/>
                <w:rFonts w:ascii="Times New Roman" w:hAnsi="Times New Roman" w:cs="Times New Roman"/>
                <w:b w:val="0"/>
                <w:sz w:val="22"/>
                <w:szCs w:val="22"/>
              </w:rPr>
              <w:t xml:space="preserve">Бег </w:t>
            </w:r>
            <w:r w:rsidR="008B4EB5" w:rsidRPr="008B4EB5">
              <w:rPr>
                <w:rStyle w:val="FontStyle77"/>
                <w:rFonts w:ascii="Times New Roman" w:hAnsi="Times New Roman" w:cs="Times New Roman"/>
                <w:b w:val="0"/>
                <w:sz w:val="22"/>
                <w:szCs w:val="22"/>
              </w:rPr>
              <w:t>в равномерном темпе.</w:t>
            </w:r>
            <w:r w:rsidR="008B4EB5">
              <w:rPr>
                <w:rStyle w:val="FontStyle77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8B4EB5" w:rsidRPr="008B4EB5">
              <w:rPr>
                <w:rStyle w:val="FontStyle77"/>
                <w:rFonts w:ascii="Times New Roman" w:hAnsi="Times New Roman" w:cs="Times New Roman"/>
                <w:b w:val="0"/>
                <w:sz w:val="22"/>
                <w:szCs w:val="22"/>
              </w:rPr>
              <w:t xml:space="preserve"> Подвижная игра « Невод». </w:t>
            </w:r>
          </w:p>
        </w:tc>
      </w:tr>
      <w:tr w:rsidR="007D3376" w:rsidRPr="00F837D6" w:rsidTr="00234DF9">
        <w:tblPrEx>
          <w:tblLook w:val="0000"/>
        </w:tblPrEx>
        <w:trPr>
          <w:trHeight w:val="539"/>
        </w:trPr>
        <w:tc>
          <w:tcPr>
            <w:tcW w:w="1404" w:type="dxa"/>
          </w:tcPr>
          <w:p w:rsidR="007D3376" w:rsidRPr="00AC63FA" w:rsidRDefault="004C2F6B" w:rsidP="00AC63FA">
            <w:pPr>
              <w:rPr>
                <w:rFonts w:ascii="Calibri" w:eastAsia="Calibri" w:hAnsi="Calibri" w:cs="Times New Roman"/>
                <w:color w:val="00B050"/>
                <w:szCs w:val="24"/>
              </w:rPr>
            </w:pPr>
            <w:r>
              <w:rPr>
                <w:rFonts w:ascii="Calibri" w:eastAsia="Calibri" w:hAnsi="Calibri" w:cs="Times New Roman"/>
                <w:color w:val="00B050"/>
                <w:szCs w:val="24"/>
              </w:rPr>
              <w:t>23.05</w:t>
            </w:r>
          </w:p>
        </w:tc>
        <w:tc>
          <w:tcPr>
            <w:tcW w:w="1123" w:type="dxa"/>
          </w:tcPr>
          <w:p w:rsidR="007D3376" w:rsidRPr="00AC63FA" w:rsidRDefault="007D3376" w:rsidP="00AC63FA">
            <w:pPr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5-9</w:t>
            </w:r>
          </w:p>
        </w:tc>
        <w:tc>
          <w:tcPr>
            <w:tcW w:w="2666" w:type="dxa"/>
          </w:tcPr>
          <w:p w:rsidR="007D3376" w:rsidRPr="00F837D6" w:rsidRDefault="007D3376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7D3376">
              <w:rPr>
                <w:rFonts w:ascii="Times New Roman" w:eastAsia="Calibri" w:hAnsi="Times New Roman" w:cs="Times New Roman"/>
                <w:szCs w:val="24"/>
              </w:rPr>
              <w:t>Габибуллаева Л.М.</w:t>
            </w:r>
          </w:p>
        </w:tc>
        <w:tc>
          <w:tcPr>
            <w:tcW w:w="1684" w:type="dxa"/>
          </w:tcPr>
          <w:p w:rsidR="007D3376" w:rsidRPr="00AC63FA" w:rsidRDefault="007D3376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7D3376">
              <w:rPr>
                <w:rFonts w:ascii="Times New Roman" w:eastAsia="Calibri" w:hAnsi="Times New Roman" w:cs="Times New Roman"/>
                <w:szCs w:val="24"/>
              </w:rPr>
              <w:t>ИЗО</w:t>
            </w:r>
          </w:p>
        </w:tc>
        <w:tc>
          <w:tcPr>
            <w:tcW w:w="3650" w:type="dxa"/>
          </w:tcPr>
          <w:p w:rsidR="007D3376" w:rsidRDefault="007D3376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Выставка работ «Чтобы помнили…»</w:t>
            </w:r>
          </w:p>
          <w:p w:rsidR="007D3376" w:rsidRPr="00AC63FA" w:rsidRDefault="002C315A" w:rsidP="00AC63F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Посвященный к 75 –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</w:rPr>
              <w:t xml:space="preserve"> П</w:t>
            </w:r>
            <w:r w:rsidR="007D3376">
              <w:rPr>
                <w:rFonts w:ascii="Times New Roman" w:eastAsia="Calibri" w:hAnsi="Times New Roman" w:cs="Times New Roman"/>
                <w:szCs w:val="24"/>
              </w:rPr>
              <w:t>обеды</w:t>
            </w:r>
          </w:p>
        </w:tc>
      </w:tr>
    </w:tbl>
    <w:p w:rsidR="00AC63FA" w:rsidRPr="00AC63FA" w:rsidRDefault="00AC63FA" w:rsidP="00AC63FA">
      <w:pPr>
        <w:rPr>
          <w:rFonts w:ascii="Calibri" w:eastAsia="Calibri" w:hAnsi="Calibri" w:cs="Times New Roman"/>
          <w:sz w:val="20"/>
        </w:rPr>
      </w:pPr>
    </w:p>
    <w:p w:rsidR="00AC63FA" w:rsidRPr="00F837D6" w:rsidRDefault="00AC63FA" w:rsidP="004E642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eastAsia="ru-RU"/>
        </w:rPr>
      </w:pPr>
    </w:p>
    <w:sectPr w:rsidR="00AC63FA" w:rsidRPr="00F837D6" w:rsidSect="0009114D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435"/>
    <w:multiLevelType w:val="hybridMultilevel"/>
    <w:tmpl w:val="36CE04B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FA25AA4"/>
    <w:multiLevelType w:val="hybridMultilevel"/>
    <w:tmpl w:val="2B1C3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F041D"/>
    <w:multiLevelType w:val="hybridMultilevel"/>
    <w:tmpl w:val="1CE87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6789"/>
    <w:multiLevelType w:val="hybridMultilevel"/>
    <w:tmpl w:val="91223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83889"/>
    <w:multiLevelType w:val="hybridMultilevel"/>
    <w:tmpl w:val="2124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64E69"/>
    <w:multiLevelType w:val="hybridMultilevel"/>
    <w:tmpl w:val="B45E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0368A"/>
    <w:multiLevelType w:val="hybridMultilevel"/>
    <w:tmpl w:val="33F0D90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50A62F87"/>
    <w:multiLevelType w:val="hybridMultilevel"/>
    <w:tmpl w:val="EFCE6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80372"/>
    <w:multiLevelType w:val="multilevel"/>
    <w:tmpl w:val="A5F2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72445"/>
    <w:multiLevelType w:val="multilevel"/>
    <w:tmpl w:val="4524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009B9"/>
    <w:multiLevelType w:val="hybridMultilevel"/>
    <w:tmpl w:val="7616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36BBA"/>
    <w:multiLevelType w:val="hybridMultilevel"/>
    <w:tmpl w:val="1764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706"/>
    <w:rsid w:val="0008663D"/>
    <w:rsid w:val="0009114D"/>
    <w:rsid w:val="000D2189"/>
    <w:rsid w:val="00234DF9"/>
    <w:rsid w:val="002C315A"/>
    <w:rsid w:val="002D735F"/>
    <w:rsid w:val="00312712"/>
    <w:rsid w:val="003C35CA"/>
    <w:rsid w:val="004C2F6B"/>
    <w:rsid w:val="004E41BF"/>
    <w:rsid w:val="004E6423"/>
    <w:rsid w:val="004F4E2B"/>
    <w:rsid w:val="00532858"/>
    <w:rsid w:val="00555B5E"/>
    <w:rsid w:val="005A2706"/>
    <w:rsid w:val="005A2993"/>
    <w:rsid w:val="005E1075"/>
    <w:rsid w:val="0071411D"/>
    <w:rsid w:val="00744356"/>
    <w:rsid w:val="007D3376"/>
    <w:rsid w:val="008B4EB5"/>
    <w:rsid w:val="009533F6"/>
    <w:rsid w:val="009A6186"/>
    <w:rsid w:val="00AC63FA"/>
    <w:rsid w:val="00B35C94"/>
    <w:rsid w:val="00F837D6"/>
    <w:rsid w:val="00F856C1"/>
    <w:rsid w:val="00FA59E0"/>
    <w:rsid w:val="00FA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3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4356"/>
    <w:pPr>
      <w:ind w:left="720"/>
      <w:contextualSpacing/>
    </w:pPr>
  </w:style>
  <w:style w:type="table" w:styleId="a6">
    <w:name w:val="Table Grid"/>
    <w:basedOn w:val="a1"/>
    <w:uiPriority w:val="59"/>
    <w:rsid w:val="002D7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Intense Quote"/>
    <w:basedOn w:val="a"/>
    <w:next w:val="a"/>
    <w:link w:val="a8"/>
    <w:uiPriority w:val="30"/>
    <w:qFormat/>
    <w:rsid w:val="00F856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856C1"/>
    <w:rPr>
      <w:b/>
      <w:bCs/>
      <w:i/>
      <w:iCs/>
      <w:color w:val="4F81BD" w:themeColor="accent1"/>
    </w:rPr>
  </w:style>
  <w:style w:type="character" w:styleId="a9">
    <w:name w:val="Book Title"/>
    <w:basedOn w:val="a0"/>
    <w:uiPriority w:val="33"/>
    <w:qFormat/>
    <w:rsid w:val="00F856C1"/>
    <w:rPr>
      <w:b/>
      <w:bCs/>
      <w:smallCaps/>
      <w:spacing w:val="5"/>
    </w:rPr>
  </w:style>
  <w:style w:type="character" w:customStyle="1" w:styleId="FontStyle77">
    <w:name w:val="Font Style77"/>
    <w:rsid w:val="008B4EB5"/>
    <w:rPr>
      <w:rFonts w:ascii="Microsoft Sans Serif" w:hAnsi="Microsoft Sans Serif" w:cs="Microsoft Sans Serif" w:hint="default"/>
      <w:b/>
      <w:b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3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4356"/>
    <w:pPr>
      <w:ind w:left="720"/>
      <w:contextualSpacing/>
    </w:pPr>
  </w:style>
  <w:style w:type="table" w:styleId="a6">
    <w:name w:val="Table Grid"/>
    <w:basedOn w:val="a1"/>
    <w:uiPriority w:val="59"/>
    <w:rsid w:val="002D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Intense Quote"/>
    <w:basedOn w:val="a"/>
    <w:next w:val="a"/>
    <w:link w:val="a8"/>
    <w:uiPriority w:val="30"/>
    <w:qFormat/>
    <w:rsid w:val="00F856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856C1"/>
    <w:rPr>
      <w:b/>
      <w:bCs/>
      <w:i/>
      <w:iCs/>
      <w:color w:val="4F81BD" w:themeColor="accent1"/>
    </w:rPr>
  </w:style>
  <w:style w:type="character" w:styleId="a9">
    <w:name w:val="Book Title"/>
    <w:basedOn w:val="a0"/>
    <w:uiPriority w:val="33"/>
    <w:qFormat/>
    <w:rsid w:val="00F856C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2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45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1107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E412A-B037-4816-8543-4EBB913F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max</cp:lastModifiedBy>
  <cp:revision>17</cp:revision>
  <dcterms:created xsi:type="dcterms:W3CDTF">2019-11-25T17:25:00Z</dcterms:created>
  <dcterms:modified xsi:type="dcterms:W3CDTF">2019-12-18T11:24:00Z</dcterms:modified>
</cp:coreProperties>
</file>