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DCD" w:rsidRPr="0004142E" w:rsidRDefault="007E730E" w:rsidP="008D6DCD">
      <w:pPr>
        <w:spacing w:after="0" w:line="240" w:lineRule="auto"/>
        <w:ind w:left="-426"/>
        <w:jc w:val="both"/>
        <w:rPr>
          <w:rFonts w:ascii="Times New Roman" w:hAnsi="Times New Roman" w:cs="Times New Roman"/>
          <w:color w:val="1D1B11" w:themeColor="background2" w:themeShade="1A"/>
          <w:sz w:val="28"/>
        </w:rPr>
      </w:pPr>
      <w:r w:rsidRPr="0004142E">
        <w:rPr>
          <w:rFonts w:ascii="Times New Roman" w:hAnsi="Times New Roman" w:cs="Times New Roman"/>
          <w:color w:val="1D1B11" w:themeColor="background2" w:themeShade="1A"/>
          <w:sz w:val="28"/>
        </w:rPr>
        <w:t>П</w:t>
      </w:r>
      <w:r w:rsidR="008D6DCD" w:rsidRPr="0004142E">
        <w:rPr>
          <w:rFonts w:ascii="Times New Roman" w:hAnsi="Times New Roman" w:cs="Times New Roman"/>
          <w:color w:val="1D1B11" w:themeColor="background2" w:themeShade="1A"/>
          <w:sz w:val="28"/>
        </w:rPr>
        <w:t xml:space="preserve">. </w:t>
      </w:r>
      <w:r w:rsidR="0042529D">
        <w:rPr>
          <w:rFonts w:ascii="Times New Roman" w:hAnsi="Times New Roman" w:cs="Times New Roman"/>
          <w:color w:val="1D1B11" w:themeColor="background2" w:themeShade="1A"/>
          <w:sz w:val="28"/>
        </w:rPr>
        <w:t>5.3.3.</w:t>
      </w:r>
      <w:r w:rsidR="008D6DCD" w:rsidRPr="0004142E">
        <w:rPr>
          <w:rFonts w:ascii="Times New Roman" w:hAnsi="Times New Roman" w:cs="Times New Roman"/>
          <w:color w:val="1D1B11" w:themeColor="background2" w:themeShade="1A"/>
          <w:sz w:val="28"/>
        </w:rPr>
        <w:t xml:space="preserve"> раздела  5  Уст</w:t>
      </w:r>
      <w:bookmarkStart w:id="0" w:name="_GoBack"/>
      <w:bookmarkEnd w:id="0"/>
      <w:r w:rsidR="008D6DCD" w:rsidRPr="0004142E">
        <w:rPr>
          <w:rFonts w:ascii="Times New Roman" w:hAnsi="Times New Roman" w:cs="Times New Roman"/>
          <w:color w:val="1D1B11" w:themeColor="background2" w:themeShade="1A"/>
          <w:sz w:val="28"/>
        </w:rPr>
        <w:t xml:space="preserve">ава </w:t>
      </w:r>
      <w:r w:rsidR="0042529D">
        <w:rPr>
          <w:rFonts w:ascii="Times New Roman" w:hAnsi="Times New Roman" w:cs="Times New Roman"/>
          <w:color w:val="1D1B11" w:themeColor="background2" w:themeShade="1A"/>
          <w:sz w:val="28"/>
        </w:rPr>
        <w:t xml:space="preserve">муниципального казенного общеобразовательного учреждения </w:t>
      </w:r>
      <w:r w:rsidR="008D6DCD" w:rsidRPr="0004142E">
        <w:rPr>
          <w:rFonts w:ascii="Times New Roman" w:hAnsi="Times New Roman" w:cs="Times New Roman"/>
          <w:color w:val="1D1B11" w:themeColor="background2" w:themeShade="1A"/>
          <w:sz w:val="28"/>
        </w:rPr>
        <w:t xml:space="preserve"> «</w:t>
      </w:r>
      <w:r w:rsidR="004E4B0F">
        <w:rPr>
          <w:rFonts w:ascii="Times New Roman" w:hAnsi="Times New Roman" w:cs="Times New Roman"/>
          <w:color w:val="1D1B11" w:themeColor="background2" w:themeShade="1A"/>
          <w:sz w:val="28"/>
        </w:rPr>
        <w:t>Аверьяновская</w:t>
      </w:r>
      <w:r w:rsidR="00F04F72">
        <w:rPr>
          <w:rFonts w:ascii="Times New Roman" w:hAnsi="Times New Roman" w:cs="Times New Roman"/>
          <w:color w:val="1D1B11" w:themeColor="background2" w:themeShade="1A"/>
          <w:sz w:val="28"/>
        </w:rPr>
        <w:t xml:space="preserve"> СОШ </w:t>
      </w:r>
      <w:r w:rsidR="008D6DCD" w:rsidRPr="0004142E">
        <w:rPr>
          <w:rFonts w:ascii="Times New Roman" w:hAnsi="Times New Roman" w:cs="Times New Roman"/>
          <w:color w:val="1D1B11" w:themeColor="background2" w:themeShade="1A"/>
          <w:sz w:val="28"/>
        </w:rPr>
        <w:t xml:space="preserve">» </w:t>
      </w:r>
      <w:r w:rsidR="0042529D">
        <w:rPr>
          <w:rFonts w:ascii="Times New Roman" w:hAnsi="Times New Roman" w:cs="Times New Roman"/>
          <w:color w:val="1D1B11" w:themeColor="background2" w:themeShade="1A"/>
          <w:sz w:val="28"/>
        </w:rPr>
        <w:t xml:space="preserve">изложить </w:t>
      </w:r>
      <w:r w:rsidR="008D6DCD" w:rsidRPr="0004142E">
        <w:rPr>
          <w:rFonts w:ascii="Times New Roman" w:hAnsi="Times New Roman" w:cs="Times New Roman"/>
          <w:color w:val="1D1B11" w:themeColor="background2" w:themeShade="1A"/>
          <w:sz w:val="28"/>
        </w:rPr>
        <w:t>в новой редакции</w:t>
      </w:r>
      <w:r w:rsidR="0042529D">
        <w:rPr>
          <w:rFonts w:ascii="Times New Roman" w:hAnsi="Times New Roman" w:cs="Times New Roman"/>
          <w:color w:val="1D1B11" w:themeColor="background2" w:themeShade="1A"/>
          <w:sz w:val="28"/>
        </w:rPr>
        <w:t>:</w:t>
      </w:r>
      <w:r w:rsidR="008D6DCD" w:rsidRPr="0004142E">
        <w:rPr>
          <w:rFonts w:ascii="Times New Roman" w:hAnsi="Times New Roman" w:cs="Times New Roman"/>
          <w:color w:val="1D1B11" w:themeColor="background2" w:themeShade="1A"/>
          <w:sz w:val="28"/>
        </w:rPr>
        <w:t xml:space="preserve"> </w:t>
      </w:r>
    </w:p>
    <w:p w:rsidR="008D6DCD" w:rsidRPr="0007682A" w:rsidRDefault="008D6DCD" w:rsidP="008D6DCD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color w:val="1D1B11" w:themeColor="background2" w:themeShade="1A"/>
          <w:sz w:val="28"/>
        </w:rPr>
      </w:pPr>
      <w:r w:rsidRPr="0007682A">
        <w:rPr>
          <w:rFonts w:ascii="Times New Roman" w:eastAsia="TimesNewRomanPSMT" w:hAnsi="Times New Roman"/>
          <w:color w:val="1D1B11" w:themeColor="background2" w:themeShade="1A"/>
          <w:sz w:val="28"/>
          <w:szCs w:val="28"/>
        </w:rPr>
        <w:t xml:space="preserve">«В целях реализации основных общеобразовательных программ в     </w:t>
      </w:r>
      <w:r>
        <w:rPr>
          <w:rFonts w:ascii="Times New Roman" w:eastAsia="TimesNewRomanPSMT" w:hAnsi="Times New Roman"/>
          <w:color w:val="1D1B11" w:themeColor="background2" w:themeShade="1A"/>
          <w:sz w:val="28"/>
          <w:szCs w:val="28"/>
        </w:rPr>
        <w:t xml:space="preserve">  </w:t>
      </w:r>
      <w:r w:rsidRPr="0007682A">
        <w:rPr>
          <w:rFonts w:ascii="Times New Roman" w:eastAsia="TimesNewRomanPSMT" w:hAnsi="Times New Roman"/>
          <w:color w:val="1D1B11" w:themeColor="background2" w:themeShade="1A"/>
          <w:sz w:val="28"/>
          <w:szCs w:val="28"/>
        </w:rPr>
        <w:t xml:space="preserve">соответствии с образовательной программой Учреждения осуществляется деление классов на две группы: </w:t>
      </w:r>
    </w:p>
    <w:p w:rsidR="008D6DCD" w:rsidRDefault="008D6DCD" w:rsidP="008D6DCD">
      <w:pPr>
        <w:pStyle w:val="a4"/>
        <w:ind w:left="-426"/>
        <w:jc w:val="both"/>
        <w:rPr>
          <w:rFonts w:ascii="Times New Roman" w:eastAsia="TimesNewRomanPSMT" w:hAnsi="Times New Roman"/>
          <w:color w:val="1D1B11" w:themeColor="background2" w:themeShade="1A"/>
          <w:sz w:val="28"/>
          <w:szCs w:val="28"/>
        </w:rPr>
      </w:pPr>
      <w:r w:rsidRPr="00F00B4F">
        <w:rPr>
          <w:rFonts w:ascii="Times New Roman" w:eastAsia="TimesNewRomanPSMT" w:hAnsi="Times New Roman"/>
          <w:color w:val="1D1B11" w:themeColor="background2" w:themeShade="1A"/>
          <w:sz w:val="28"/>
          <w:szCs w:val="28"/>
        </w:rPr>
        <w:t>- при реализации основных общеобразовательных программ начального общего и основного общего образования при проведении учебных занятий по «Иностранному языку» (</w:t>
      </w:r>
      <w:r w:rsidR="002531D4">
        <w:rPr>
          <w:rFonts w:ascii="Times New Roman" w:eastAsia="TimesNewRomanPSMT" w:hAnsi="Times New Roman"/>
          <w:color w:val="1D1B11" w:themeColor="background2" w:themeShade="1A"/>
          <w:sz w:val="28"/>
          <w:szCs w:val="28"/>
          <w:lang w:val="en-US"/>
        </w:rPr>
        <w:t>I</w:t>
      </w:r>
      <w:r w:rsidRPr="00F00B4F">
        <w:rPr>
          <w:rFonts w:ascii="Times New Roman" w:eastAsia="TimesNewRomanPSMT" w:hAnsi="Times New Roman"/>
          <w:color w:val="1D1B11" w:themeColor="background2" w:themeShade="1A"/>
          <w:sz w:val="28"/>
          <w:szCs w:val="28"/>
        </w:rPr>
        <w:t>I-</w:t>
      </w:r>
      <w:r w:rsidR="002531D4">
        <w:rPr>
          <w:rFonts w:ascii="Times New Roman" w:eastAsia="TimesNewRomanPSMT" w:hAnsi="Times New Roman"/>
          <w:color w:val="1D1B11" w:themeColor="background2" w:themeShade="1A"/>
          <w:sz w:val="28"/>
          <w:szCs w:val="28"/>
          <w:lang w:val="en-US"/>
        </w:rPr>
        <w:t>I</w:t>
      </w:r>
      <w:r w:rsidRPr="00F00B4F">
        <w:rPr>
          <w:rFonts w:ascii="Times New Roman" w:eastAsia="TimesNewRomanPSMT" w:hAnsi="Times New Roman"/>
          <w:color w:val="1D1B11" w:themeColor="background2" w:themeShade="1A"/>
          <w:sz w:val="28"/>
          <w:szCs w:val="28"/>
        </w:rPr>
        <w:t>X классы), «Технологии» (V-IX классы), родному языку, а также по «Информатике», «Физике» и «Химии» (во время проведения практическ</w:t>
      </w:r>
      <w:r w:rsidR="002531D4">
        <w:rPr>
          <w:rFonts w:ascii="Times New Roman" w:eastAsia="TimesNewRomanPSMT" w:hAnsi="Times New Roman"/>
          <w:color w:val="1D1B11" w:themeColor="background2" w:themeShade="1A"/>
          <w:sz w:val="28"/>
          <w:szCs w:val="28"/>
        </w:rPr>
        <w:t>их занятий) при наполняемости V</w:t>
      </w:r>
      <w:r w:rsidR="002531D4">
        <w:rPr>
          <w:rFonts w:ascii="Times New Roman" w:eastAsia="TimesNewRomanPSMT" w:hAnsi="Times New Roman"/>
          <w:color w:val="1D1B11" w:themeColor="background2" w:themeShade="1A"/>
          <w:sz w:val="28"/>
          <w:szCs w:val="28"/>
          <w:lang w:val="en-US"/>
        </w:rPr>
        <w:t>I</w:t>
      </w:r>
      <w:r w:rsidRPr="00F00B4F">
        <w:rPr>
          <w:rFonts w:ascii="Times New Roman" w:eastAsia="TimesNewRomanPSMT" w:hAnsi="Times New Roman"/>
          <w:color w:val="1D1B11" w:themeColor="background2" w:themeShade="1A"/>
          <w:sz w:val="28"/>
          <w:szCs w:val="28"/>
        </w:rPr>
        <w:t>II</w:t>
      </w:r>
      <w:r>
        <w:rPr>
          <w:rFonts w:ascii="Times New Roman" w:eastAsia="TimesNewRomanPSMT" w:hAnsi="Times New Roman"/>
          <w:color w:val="1D1B11" w:themeColor="background2" w:themeShade="1A"/>
          <w:sz w:val="28"/>
          <w:szCs w:val="28"/>
        </w:rPr>
        <w:t>-IX классов 25 и более человек;</w:t>
      </w:r>
    </w:p>
    <w:p w:rsidR="008D6DCD" w:rsidRDefault="008D6DCD" w:rsidP="008D6DCD">
      <w:pPr>
        <w:pStyle w:val="a4"/>
        <w:ind w:left="-426"/>
        <w:jc w:val="both"/>
        <w:rPr>
          <w:rFonts w:ascii="Times New Roman" w:eastAsia="TimesNewRomanPSMT" w:hAnsi="Times New Roman"/>
          <w:color w:val="1D1B11" w:themeColor="background2" w:themeShade="1A"/>
          <w:sz w:val="28"/>
          <w:szCs w:val="28"/>
        </w:rPr>
      </w:pPr>
      <w:r w:rsidRPr="00F00B4F">
        <w:rPr>
          <w:rFonts w:ascii="Times New Roman" w:eastAsia="TimesNewRomanPSMT" w:hAnsi="Times New Roman"/>
          <w:color w:val="1D1B11" w:themeColor="background2" w:themeShade="1A"/>
          <w:sz w:val="28"/>
          <w:szCs w:val="28"/>
        </w:rPr>
        <w:t>- при реализации основных общеобразовательных программ среднего общего образования при проведении учебных занятий по «Иностранному языку», «Родному языку», «Технологии», «Физической культуре», а также по «Информатике и ИКТ» («Информатике»),</w:t>
      </w:r>
    </w:p>
    <w:p w:rsidR="008D6DCD" w:rsidRDefault="008D6DCD" w:rsidP="008D6DCD">
      <w:pPr>
        <w:pStyle w:val="a4"/>
        <w:ind w:left="-426"/>
        <w:jc w:val="both"/>
        <w:rPr>
          <w:rFonts w:ascii="Times New Roman" w:eastAsia="TimesNewRomanPSMT" w:hAnsi="Times New Roman"/>
          <w:color w:val="1D1B11" w:themeColor="background2" w:themeShade="1A"/>
          <w:sz w:val="28"/>
          <w:szCs w:val="28"/>
        </w:rPr>
      </w:pPr>
      <w:r w:rsidRPr="00F00B4F">
        <w:rPr>
          <w:rFonts w:ascii="Times New Roman" w:eastAsia="TimesNewRomanPSMT" w:hAnsi="Times New Roman"/>
          <w:color w:val="1D1B11" w:themeColor="background2" w:themeShade="1A"/>
          <w:sz w:val="28"/>
          <w:szCs w:val="28"/>
        </w:rPr>
        <w:t xml:space="preserve">«Естествознанию», «Физике» и «Химии» (во время проведения практических занятий) при наполняемости класса 25 и более человек. </w:t>
      </w:r>
    </w:p>
    <w:p w:rsidR="008D6DCD" w:rsidRDefault="008D6DCD" w:rsidP="008D6DCD">
      <w:pPr>
        <w:pStyle w:val="a4"/>
        <w:ind w:left="-426"/>
        <w:jc w:val="both"/>
        <w:rPr>
          <w:rFonts w:ascii="Times New Roman" w:eastAsia="TimesNewRomanPSMT" w:hAnsi="Times New Roman"/>
          <w:color w:val="1D1B11" w:themeColor="background2" w:themeShade="1A"/>
          <w:sz w:val="28"/>
          <w:szCs w:val="28"/>
        </w:rPr>
      </w:pPr>
      <w:r w:rsidRPr="009E3496">
        <w:rPr>
          <w:rFonts w:ascii="Times New Roman" w:eastAsia="TimesNewRomanPSMT" w:hAnsi="Times New Roman"/>
          <w:color w:val="1D1B11" w:themeColor="background2" w:themeShade="1A"/>
          <w:sz w:val="28"/>
          <w:szCs w:val="28"/>
        </w:rPr>
        <w:t xml:space="preserve">При наличии необходимых условий и средств возможно деление на группы классов с меньшей наполняемостью при проведении занятий по другим учебным предметам, для организации </w:t>
      </w:r>
      <w:proofErr w:type="spellStart"/>
      <w:r w:rsidRPr="009E3496">
        <w:rPr>
          <w:rFonts w:ascii="Times New Roman" w:eastAsia="TimesNewRomanPSMT" w:hAnsi="Times New Roman"/>
          <w:color w:val="1D1B11" w:themeColor="background2" w:themeShade="1A"/>
          <w:sz w:val="28"/>
          <w:szCs w:val="28"/>
        </w:rPr>
        <w:t>предпрофильной</w:t>
      </w:r>
      <w:proofErr w:type="spellEnd"/>
      <w:r w:rsidRPr="009E3496">
        <w:rPr>
          <w:rFonts w:ascii="Times New Roman" w:eastAsia="TimesNewRomanPSMT" w:hAnsi="Times New Roman"/>
          <w:color w:val="1D1B11" w:themeColor="background2" w:themeShade="1A"/>
          <w:sz w:val="28"/>
          <w:szCs w:val="28"/>
        </w:rPr>
        <w:t xml:space="preserve"> подготовки и профильного обучения, в том числе изучения элективных учебных предметов</w:t>
      </w:r>
      <w:r>
        <w:rPr>
          <w:rFonts w:ascii="Times New Roman" w:eastAsia="TimesNewRomanPSMT" w:hAnsi="Times New Roman"/>
          <w:color w:val="1D1B11" w:themeColor="background2" w:themeShade="1A"/>
          <w:sz w:val="28"/>
          <w:szCs w:val="28"/>
        </w:rPr>
        <w:t>»;</w:t>
      </w:r>
    </w:p>
    <w:p w:rsidR="008D6DCD" w:rsidRDefault="008D6DCD" w:rsidP="008D6DCD">
      <w:pPr>
        <w:pStyle w:val="a4"/>
        <w:ind w:left="-426"/>
        <w:jc w:val="both"/>
        <w:rPr>
          <w:rFonts w:ascii="Times New Roman" w:eastAsia="TimesNewRomanPSMT" w:hAnsi="Times New Roman"/>
          <w:color w:val="1D1B11" w:themeColor="background2" w:themeShade="1A"/>
          <w:sz w:val="28"/>
          <w:szCs w:val="28"/>
        </w:rPr>
      </w:pPr>
    </w:p>
    <w:p w:rsidR="00833D78" w:rsidRPr="0053413E" w:rsidRDefault="007E730E" w:rsidP="0053413E">
      <w:pPr>
        <w:pStyle w:val="a4"/>
        <w:ind w:left="-426"/>
        <w:jc w:val="both"/>
        <w:rPr>
          <w:rFonts w:ascii="Times New Roman" w:eastAsia="TimesNewRomanPSMT" w:hAnsi="Times New Roman"/>
          <w:color w:val="1D1B11" w:themeColor="background2" w:themeShade="1A"/>
          <w:sz w:val="28"/>
          <w:szCs w:val="28"/>
        </w:rPr>
      </w:pPr>
      <w:r w:rsidRPr="0004142E">
        <w:rPr>
          <w:rFonts w:ascii="Times New Roman" w:hAnsi="Times New Roman"/>
          <w:color w:val="1D1B11" w:themeColor="background2" w:themeShade="1A"/>
          <w:sz w:val="28"/>
        </w:rPr>
        <w:t>П</w:t>
      </w:r>
      <w:r w:rsidR="008D6DCD" w:rsidRPr="0004142E">
        <w:rPr>
          <w:rFonts w:ascii="Times New Roman" w:hAnsi="Times New Roman"/>
          <w:color w:val="1D1B11" w:themeColor="background2" w:themeShade="1A"/>
          <w:sz w:val="28"/>
        </w:rPr>
        <w:t>.</w:t>
      </w:r>
      <w:r w:rsidR="0066407E">
        <w:rPr>
          <w:rFonts w:ascii="Times New Roman" w:hAnsi="Times New Roman"/>
          <w:color w:val="1D1B11" w:themeColor="background2" w:themeShade="1A"/>
          <w:sz w:val="28"/>
        </w:rPr>
        <w:t>5.</w:t>
      </w:r>
      <w:r w:rsidR="008D6DCD" w:rsidRPr="0004142E">
        <w:rPr>
          <w:rFonts w:ascii="Times New Roman" w:hAnsi="Times New Roman"/>
          <w:color w:val="1D1B11" w:themeColor="background2" w:themeShade="1A"/>
          <w:sz w:val="28"/>
        </w:rPr>
        <w:t xml:space="preserve">6.1 раздела 5 </w:t>
      </w:r>
      <w:r w:rsidR="00157111">
        <w:rPr>
          <w:rFonts w:ascii="Times New Roman" w:hAnsi="Times New Roman"/>
          <w:color w:val="1D1B11" w:themeColor="background2" w:themeShade="1A"/>
          <w:sz w:val="28"/>
        </w:rPr>
        <w:t>Устава муниципального казенного общеобразовательного учреждения «</w:t>
      </w:r>
      <w:r w:rsidR="004E4B0F">
        <w:rPr>
          <w:rFonts w:ascii="Times New Roman" w:hAnsi="Times New Roman"/>
          <w:color w:val="1D1B11" w:themeColor="background2" w:themeShade="1A"/>
          <w:sz w:val="28"/>
        </w:rPr>
        <w:t>Аверьяновская</w:t>
      </w:r>
      <w:r w:rsidR="00F04F72">
        <w:rPr>
          <w:rFonts w:ascii="Times New Roman" w:hAnsi="Times New Roman"/>
          <w:color w:val="1D1B11" w:themeColor="background2" w:themeShade="1A"/>
          <w:sz w:val="28"/>
        </w:rPr>
        <w:t xml:space="preserve"> СОШ</w:t>
      </w:r>
      <w:r w:rsidR="00157111">
        <w:rPr>
          <w:rFonts w:ascii="Times New Roman" w:hAnsi="Times New Roman"/>
          <w:color w:val="1D1B11" w:themeColor="background2" w:themeShade="1A"/>
          <w:sz w:val="28"/>
        </w:rPr>
        <w:t xml:space="preserve">» дополнить подпунктом следующего содержания: </w:t>
      </w:r>
      <w:r w:rsidR="008D6DCD" w:rsidRPr="00875975">
        <w:rPr>
          <w:rFonts w:ascii="Times New Roman" w:hAnsi="Times New Roman"/>
          <w:color w:val="1D1B11" w:themeColor="background2" w:themeShade="1A"/>
          <w:sz w:val="28"/>
        </w:rPr>
        <w:t>«</w:t>
      </w:r>
      <w:r w:rsidR="008D6DCD" w:rsidRPr="00875975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Общее образование </w:t>
      </w:r>
      <w:proofErr w:type="gramStart"/>
      <w:r w:rsidR="008D6DCD" w:rsidRPr="00875975">
        <w:rPr>
          <w:rFonts w:ascii="Times New Roman" w:hAnsi="Times New Roman"/>
          <w:color w:val="1D1B11" w:themeColor="background2" w:themeShade="1A"/>
          <w:sz w:val="28"/>
          <w:szCs w:val="28"/>
        </w:rPr>
        <w:t>обучающихся</w:t>
      </w:r>
      <w:proofErr w:type="gramEnd"/>
      <w:r w:rsidR="008D6DCD" w:rsidRPr="00875975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с ограниченными возможностями здоровья</w:t>
      </w:r>
      <w:r w:rsidR="001C7993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в Учреждении</w:t>
      </w:r>
      <w:r w:rsidR="008D6DCD" w:rsidRPr="00875975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осуществляется по адаптированным основным общеобразовательным программам. Содержание образования и условия организации обучения и </w:t>
      </w:r>
      <w:proofErr w:type="gramStart"/>
      <w:r w:rsidR="008D6DCD" w:rsidRPr="00875975">
        <w:rPr>
          <w:rFonts w:ascii="Times New Roman" w:hAnsi="Times New Roman"/>
          <w:color w:val="1D1B11" w:themeColor="background2" w:themeShade="1A"/>
          <w:sz w:val="28"/>
          <w:szCs w:val="28"/>
        </w:rPr>
        <w:t>воспитания</w:t>
      </w:r>
      <w:proofErr w:type="gramEnd"/>
      <w:r w:rsidR="008D6DCD" w:rsidRPr="00875975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обучающихся с ограниченными возможностями здоровья определяются адаптированной образовательной программой, а для инвалидов также в соответствии с </w:t>
      </w:r>
      <w:hyperlink r:id="rId9" w:history="1">
        <w:r w:rsidR="008D6DCD" w:rsidRPr="00875975">
          <w:rPr>
            <w:rFonts w:ascii="Times New Roman" w:hAnsi="Times New Roman"/>
            <w:color w:val="1D1B11" w:themeColor="background2" w:themeShade="1A"/>
            <w:sz w:val="28"/>
            <w:szCs w:val="28"/>
          </w:rPr>
          <w:t>индивидуальной программой</w:t>
        </w:r>
      </w:hyperlink>
      <w:r w:rsidR="008D6DCD" w:rsidRPr="00875975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реабилитации инвалида. Образование обучающихся с ограниченными возможностями здоровья может быть организовано как совместно с другими обучающимися, так и в отдельных классах, группах. </w:t>
      </w:r>
      <w:proofErr w:type="gramStart"/>
      <w:r w:rsidR="008D6DCD" w:rsidRPr="00875975">
        <w:rPr>
          <w:rFonts w:ascii="Times New Roman" w:hAnsi="Times New Roman"/>
          <w:color w:val="1D1B11" w:themeColor="background2" w:themeShade="1A"/>
          <w:sz w:val="28"/>
          <w:szCs w:val="28"/>
        </w:rPr>
        <w:t>Особенности организации образовательной деятельности для обучающихся с ограниченными возможностями здоровья Учреждение определяет в соответствии нормативно-правовыми актами федеральных органов исполнительной власти, осуществляющих функции по выработке государственной политики в сфере образования и в сфе</w:t>
      </w:r>
      <w:r w:rsidR="008D6DCD">
        <w:rPr>
          <w:rFonts w:ascii="Times New Roman" w:hAnsi="Times New Roman"/>
          <w:color w:val="1D1B11" w:themeColor="background2" w:themeShade="1A"/>
          <w:sz w:val="28"/>
          <w:szCs w:val="28"/>
        </w:rPr>
        <w:t>ре социальной защиты населения».</w:t>
      </w:r>
      <w:proofErr w:type="gramEnd"/>
    </w:p>
    <w:p w:rsidR="00833D78" w:rsidRDefault="00833D78" w:rsidP="007559E2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</w:p>
    <w:p w:rsidR="002531D4" w:rsidRDefault="002531D4" w:rsidP="007559E2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</w:p>
    <w:p w:rsidR="002531D4" w:rsidRDefault="002531D4" w:rsidP="007559E2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</w:p>
    <w:p w:rsidR="002531D4" w:rsidRDefault="002531D4" w:rsidP="007559E2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</w:p>
    <w:p w:rsidR="002531D4" w:rsidRDefault="002531D4" w:rsidP="007559E2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</w:p>
    <w:p w:rsidR="002531D4" w:rsidRDefault="002531D4" w:rsidP="007559E2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</w:p>
    <w:p w:rsidR="002531D4" w:rsidRDefault="002531D4" w:rsidP="007559E2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</w:p>
    <w:p w:rsidR="002531D4" w:rsidRDefault="002531D4" w:rsidP="007559E2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</w:p>
    <w:p w:rsidR="002531D4" w:rsidRDefault="002531D4" w:rsidP="007559E2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</w:p>
    <w:p w:rsidR="002531D4" w:rsidRDefault="002531D4" w:rsidP="007559E2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</w:p>
    <w:p w:rsidR="002531D4" w:rsidRDefault="002531D4" w:rsidP="007559E2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</w:p>
    <w:p w:rsidR="002531D4" w:rsidRDefault="002531D4" w:rsidP="007559E2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</w:p>
    <w:p w:rsidR="002531D4" w:rsidRDefault="002531D4" w:rsidP="007559E2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</w:p>
    <w:p w:rsidR="002531D4" w:rsidRDefault="002531D4" w:rsidP="007559E2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</w:p>
    <w:p w:rsidR="002531D4" w:rsidRDefault="002531D4" w:rsidP="007559E2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</w:p>
    <w:p w:rsidR="002531D4" w:rsidRDefault="002531D4" w:rsidP="007559E2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</w:p>
    <w:p w:rsidR="002531D4" w:rsidRDefault="002531D4" w:rsidP="007559E2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</w:p>
    <w:p w:rsidR="002531D4" w:rsidRDefault="002531D4" w:rsidP="007559E2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</w:p>
    <w:p w:rsidR="002531D4" w:rsidRDefault="002531D4" w:rsidP="007559E2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</w:p>
    <w:p w:rsidR="002531D4" w:rsidRDefault="002531D4" w:rsidP="007559E2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</w:p>
    <w:p w:rsidR="002531D4" w:rsidRDefault="002531D4" w:rsidP="007559E2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</w:p>
    <w:p w:rsidR="002531D4" w:rsidRDefault="002531D4" w:rsidP="007559E2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</w:p>
    <w:p w:rsidR="002531D4" w:rsidRDefault="002531D4" w:rsidP="007559E2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</w:p>
    <w:p w:rsidR="002531D4" w:rsidRDefault="002531D4" w:rsidP="007559E2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</w:p>
    <w:p w:rsidR="002531D4" w:rsidRDefault="002531D4" w:rsidP="007559E2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</w:p>
    <w:tbl>
      <w:tblPr>
        <w:tblStyle w:val="a3"/>
        <w:tblW w:w="10632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8"/>
        <w:gridCol w:w="5104"/>
      </w:tblGrid>
      <w:tr w:rsidR="00BF365A" w:rsidTr="00C35939">
        <w:tc>
          <w:tcPr>
            <w:tcW w:w="5528" w:type="dxa"/>
          </w:tcPr>
          <w:p w:rsidR="00933702" w:rsidRPr="00BE66A0" w:rsidRDefault="00933702" w:rsidP="0093370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BE66A0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Согласованы:</w:t>
            </w:r>
          </w:p>
          <w:p w:rsidR="00933702" w:rsidRPr="00BE66A0" w:rsidRDefault="00820487" w:rsidP="0093370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Н</w:t>
            </w:r>
            <w:r w:rsidR="00933702" w:rsidRPr="00BE66A0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ачальник отдела</w:t>
            </w:r>
          </w:p>
          <w:p w:rsidR="00833D78" w:rsidRDefault="00933702" w:rsidP="0093370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BE66A0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образования </w:t>
            </w:r>
            <w:r w:rsidR="00833D78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администрации</w:t>
            </w:r>
          </w:p>
          <w:p w:rsidR="00933702" w:rsidRPr="00BE66A0" w:rsidRDefault="00933702" w:rsidP="0093370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BE66A0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МР</w:t>
            </w:r>
            <w:r w:rsidR="00833D78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 </w:t>
            </w:r>
            <w:r w:rsidRPr="00BE66A0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«Кизлярский район»</w:t>
            </w:r>
          </w:p>
          <w:p w:rsidR="00933702" w:rsidRPr="00BE66A0" w:rsidRDefault="0083615C" w:rsidP="0093370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___________ З.Ш</w:t>
            </w:r>
            <w:r w:rsidR="00933702" w:rsidRPr="00BE66A0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. </w:t>
            </w:r>
            <w:proofErr w:type="spellStart"/>
            <w:r w:rsidR="00933702" w:rsidRPr="00BE66A0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Агакшиева</w:t>
            </w:r>
            <w:proofErr w:type="spellEnd"/>
          </w:p>
          <w:p w:rsidR="00933702" w:rsidRPr="00BE66A0" w:rsidRDefault="00933702" w:rsidP="0093370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  <w:p w:rsidR="00BF365A" w:rsidRDefault="00933702" w:rsidP="0093370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BE66A0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«___»______________ 20___г.</w:t>
            </w:r>
          </w:p>
          <w:p w:rsidR="00933702" w:rsidRPr="00BE66A0" w:rsidRDefault="00933702" w:rsidP="0093370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  <w:tc>
          <w:tcPr>
            <w:tcW w:w="5104" w:type="dxa"/>
          </w:tcPr>
          <w:p w:rsidR="002240A2" w:rsidRDefault="00933702" w:rsidP="002240A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Согласованы:</w:t>
            </w:r>
          </w:p>
          <w:p w:rsidR="00833D78" w:rsidRDefault="00820487" w:rsidP="002240A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З</w:t>
            </w:r>
            <w:r w:rsidR="00833D78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аместителем </w:t>
            </w:r>
          </w:p>
          <w:p w:rsidR="002C362B" w:rsidRDefault="00933702" w:rsidP="002240A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 главы </w:t>
            </w:r>
            <w:r w:rsidR="002C362B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администрации </w:t>
            </w:r>
          </w:p>
          <w:p w:rsidR="002C362B" w:rsidRDefault="002C362B" w:rsidP="002C362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МР «Кизлярский район»</w:t>
            </w:r>
          </w:p>
          <w:p w:rsidR="002C362B" w:rsidRDefault="002C362B" w:rsidP="002C362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____________ В.Н. Руденко</w:t>
            </w:r>
          </w:p>
          <w:p w:rsidR="002C362B" w:rsidRDefault="002C362B" w:rsidP="002C362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  <w:p w:rsidR="002C362B" w:rsidRPr="00BE66A0" w:rsidRDefault="002C362B" w:rsidP="002C362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«___»__________ 20___г.</w:t>
            </w:r>
          </w:p>
        </w:tc>
      </w:tr>
    </w:tbl>
    <w:p w:rsidR="007340B8" w:rsidRPr="00A14385" w:rsidRDefault="007340B8" w:rsidP="0004363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</w:p>
    <w:p w:rsidR="007340B8" w:rsidRDefault="007340B8" w:rsidP="007340B8">
      <w:pPr>
        <w:spacing w:after="0" w:line="240" w:lineRule="auto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</w:pPr>
    </w:p>
    <w:p w:rsidR="007844A3" w:rsidRDefault="007844A3" w:rsidP="007340B8">
      <w:pPr>
        <w:spacing w:after="0" w:line="240" w:lineRule="auto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</w:pPr>
    </w:p>
    <w:p w:rsidR="00623BE0" w:rsidRDefault="00623BE0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b/>
          <w:color w:val="1D1B11" w:themeColor="background2" w:themeShade="1A"/>
          <w:sz w:val="40"/>
          <w:szCs w:val="28"/>
        </w:rPr>
      </w:pPr>
    </w:p>
    <w:p w:rsidR="009738F1" w:rsidRDefault="009738F1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b/>
          <w:color w:val="1D1B11" w:themeColor="background2" w:themeShade="1A"/>
          <w:sz w:val="40"/>
          <w:szCs w:val="28"/>
        </w:rPr>
      </w:pPr>
    </w:p>
    <w:p w:rsidR="009738F1" w:rsidRDefault="009738F1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b/>
          <w:color w:val="1D1B11" w:themeColor="background2" w:themeShade="1A"/>
          <w:sz w:val="40"/>
          <w:szCs w:val="28"/>
        </w:rPr>
      </w:pPr>
    </w:p>
    <w:p w:rsidR="009738F1" w:rsidRDefault="009738F1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b/>
          <w:color w:val="1D1B11" w:themeColor="background2" w:themeShade="1A"/>
          <w:sz w:val="40"/>
          <w:szCs w:val="28"/>
        </w:rPr>
      </w:pPr>
    </w:p>
    <w:p w:rsidR="009738F1" w:rsidRDefault="009738F1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b/>
          <w:color w:val="1D1B11" w:themeColor="background2" w:themeShade="1A"/>
          <w:sz w:val="40"/>
          <w:szCs w:val="28"/>
        </w:rPr>
      </w:pPr>
    </w:p>
    <w:p w:rsidR="009738F1" w:rsidRDefault="009738F1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b/>
          <w:color w:val="1D1B11" w:themeColor="background2" w:themeShade="1A"/>
          <w:sz w:val="40"/>
          <w:szCs w:val="28"/>
        </w:rPr>
      </w:pPr>
    </w:p>
    <w:p w:rsidR="009738F1" w:rsidRDefault="009738F1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b/>
          <w:color w:val="1D1B11" w:themeColor="background2" w:themeShade="1A"/>
          <w:sz w:val="40"/>
          <w:szCs w:val="28"/>
        </w:rPr>
      </w:pPr>
    </w:p>
    <w:p w:rsidR="009738F1" w:rsidRDefault="009738F1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b/>
          <w:color w:val="1D1B11" w:themeColor="background2" w:themeShade="1A"/>
          <w:sz w:val="40"/>
          <w:szCs w:val="28"/>
        </w:rPr>
      </w:pPr>
    </w:p>
    <w:p w:rsidR="009738F1" w:rsidRDefault="009738F1" w:rsidP="009738F1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color w:val="1D1B11" w:themeColor="background2" w:themeShade="1A"/>
          <w:sz w:val="40"/>
          <w:szCs w:val="28"/>
        </w:rPr>
      </w:pPr>
    </w:p>
    <w:p w:rsidR="009738F1" w:rsidRDefault="009738F1" w:rsidP="009738F1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color w:val="1D1B11" w:themeColor="background2" w:themeShade="1A"/>
          <w:sz w:val="40"/>
          <w:szCs w:val="28"/>
        </w:rPr>
      </w:pPr>
    </w:p>
    <w:p w:rsidR="009738F1" w:rsidRDefault="009738F1" w:rsidP="009738F1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color w:val="1D1B11" w:themeColor="background2" w:themeShade="1A"/>
          <w:sz w:val="40"/>
          <w:szCs w:val="28"/>
        </w:rPr>
      </w:pPr>
    </w:p>
    <w:p w:rsidR="009738F1" w:rsidRDefault="009738F1" w:rsidP="009738F1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color w:val="1D1B11" w:themeColor="background2" w:themeShade="1A"/>
          <w:sz w:val="40"/>
          <w:szCs w:val="28"/>
        </w:rPr>
      </w:pPr>
    </w:p>
    <w:p w:rsidR="009738F1" w:rsidRDefault="009738F1" w:rsidP="009738F1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color w:val="1D1B11" w:themeColor="background2" w:themeShade="1A"/>
          <w:sz w:val="40"/>
          <w:szCs w:val="28"/>
        </w:rPr>
      </w:pPr>
    </w:p>
    <w:p w:rsidR="009738F1" w:rsidRDefault="009738F1" w:rsidP="009738F1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color w:val="1D1B11" w:themeColor="background2" w:themeShade="1A"/>
          <w:sz w:val="40"/>
          <w:szCs w:val="28"/>
        </w:rPr>
      </w:pPr>
    </w:p>
    <w:p w:rsidR="009738F1" w:rsidRDefault="009738F1" w:rsidP="009738F1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color w:val="1D1B11" w:themeColor="background2" w:themeShade="1A"/>
          <w:sz w:val="40"/>
          <w:szCs w:val="28"/>
        </w:rPr>
      </w:pPr>
    </w:p>
    <w:p w:rsidR="009738F1" w:rsidRDefault="009738F1" w:rsidP="009738F1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color w:val="1D1B11" w:themeColor="background2" w:themeShade="1A"/>
          <w:sz w:val="40"/>
          <w:szCs w:val="28"/>
        </w:rPr>
      </w:pPr>
    </w:p>
    <w:p w:rsidR="009738F1" w:rsidRDefault="009738F1" w:rsidP="009738F1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color w:val="1D1B11" w:themeColor="background2" w:themeShade="1A"/>
          <w:sz w:val="40"/>
          <w:szCs w:val="28"/>
        </w:rPr>
      </w:pPr>
    </w:p>
    <w:p w:rsidR="009738F1" w:rsidRDefault="009738F1" w:rsidP="009738F1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color w:val="1D1B11" w:themeColor="background2" w:themeShade="1A"/>
          <w:sz w:val="40"/>
          <w:szCs w:val="28"/>
        </w:rPr>
      </w:pPr>
    </w:p>
    <w:p w:rsidR="009738F1" w:rsidRDefault="009738F1" w:rsidP="009738F1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color w:val="1D1B11" w:themeColor="background2" w:themeShade="1A"/>
          <w:sz w:val="40"/>
          <w:szCs w:val="28"/>
        </w:rPr>
      </w:pPr>
    </w:p>
    <w:p w:rsidR="009738F1" w:rsidRDefault="009738F1" w:rsidP="009738F1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color w:val="1D1B11" w:themeColor="background2" w:themeShade="1A"/>
          <w:sz w:val="40"/>
          <w:szCs w:val="28"/>
        </w:rPr>
      </w:pPr>
    </w:p>
    <w:p w:rsidR="009738F1" w:rsidRDefault="009738F1" w:rsidP="009738F1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color w:val="1D1B11" w:themeColor="background2" w:themeShade="1A"/>
          <w:sz w:val="40"/>
          <w:szCs w:val="28"/>
        </w:rPr>
      </w:pPr>
    </w:p>
    <w:p w:rsidR="00486E5E" w:rsidRDefault="00486E5E" w:rsidP="009738F1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color w:val="1D1B11" w:themeColor="background2" w:themeShade="1A"/>
          <w:sz w:val="40"/>
          <w:szCs w:val="28"/>
        </w:rPr>
      </w:pPr>
    </w:p>
    <w:p w:rsidR="00486E5E" w:rsidRDefault="00486E5E" w:rsidP="009738F1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color w:val="1D1B11" w:themeColor="background2" w:themeShade="1A"/>
          <w:sz w:val="40"/>
          <w:szCs w:val="28"/>
        </w:rPr>
      </w:pPr>
    </w:p>
    <w:p w:rsidR="00486E5E" w:rsidRDefault="00486E5E" w:rsidP="00486E5E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b/>
          <w:caps/>
          <w:color w:val="1D1B11" w:themeColor="background2" w:themeShade="1A"/>
          <w:sz w:val="40"/>
          <w:szCs w:val="28"/>
        </w:rPr>
      </w:pPr>
    </w:p>
    <w:p w:rsidR="00486E5E" w:rsidRDefault="00486E5E" w:rsidP="00486E5E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b/>
          <w:caps/>
          <w:color w:val="1D1B11" w:themeColor="background2" w:themeShade="1A"/>
          <w:sz w:val="40"/>
          <w:szCs w:val="28"/>
        </w:rPr>
      </w:pPr>
    </w:p>
    <w:p w:rsidR="00486E5E" w:rsidRDefault="00486E5E" w:rsidP="00486E5E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b/>
          <w:caps/>
          <w:color w:val="1D1B11" w:themeColor="background2" w:themeShade="1A"/>
          <w:sz w:val="40"/>
          <w:szCs w:val="28"/>
        </w:rPr>
      </w:pPr>
    </w:p>
    <w:p w:rsidR="00486E5E" w:rsidRDefault="00486E5E" w:rsidP="00486E5E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color w:val="1D1B11" w:themeColor="background2" w:themeShade="1A"/>
          <w:sz w:val="40"/>
          <w:szCs w:val="28"/>
        </w:rPr>
      </w:pPr>
    </w:p>
    <w:p w:rsidR="002531D4" w:rsidRDefault="002531D4" w:rsidP="00486E5E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color w:val="1D1B11" w:themeColor="background2" w:themeShade="1A"/>
          <w:sz w:val="40"/>
          <w:szCs w:val="28"/>
        </w:rPr>
      </w:pPr>
    </w:p>
    <w:p w:rsidR="002531D4" w:rsidRDefault="002531D4" w:rsidP="00486E5E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color w:val="1D1B11" w:themeColor="background2" w:themeShade="1A"/>
          <w:sz w:val="40"/>
          <w:szCs w:val="28"/>
        </w:rPr>
      </w:pPr>
    </w:p>
    <w:p w:rsidR="002531D4" w:rsidRDefault="002531D4" w:rsidP="00486E5E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color w:val="1D1B11" w:themeColor="background2" w:themeShade="1A"/>
          <w:sz w:val="40"/>
          <w:szCs w:val="28"/>
        </w:rPr>
      </w:pPr>
    </w:p>
    <w:p w:rsidR="002531D4" w:rsidRDefault="002531D4" w:rsidP="00486E5E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color w:val="1D1B11" w:themeColor="background2" w:themeShade="1A"/>
          <w:sz w:val="40"/>
          <w:szCs w:val="28"/>
        </w:rPr>
      </w:pPr>
    </w:p>
    <w:p w:rsidR="002531D4" w:rsidRDefault="002531D4" w:rsidP="00486E5E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color w:val="1D1B11" w:themeColor="background2" w:themeShade="1A"/>
          <w:sz w:val="40"/>
          <w:szCs w:val="28"/>
        </w:rPr>
      </w:pPr>
    </w:p>
    <w:p w:rsidR="002531D4" w:rsidRDefault="002531D4" w:rsidP="00486E5E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color w:val="1D1B11" w:themeColor="background2" w:themeShade="1A"/>
          <w:sz w:val="40"/>
          <w:szCs w:val="28"/>
        </w:rPr>
      </w:pPr>
    </w:p>
    <w:p w:rsidR="00486E5E" w:rsidRPr="00707B70" w:rsidRDefault="00486E5E" w:rsidP="00486E5E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color w:val="1D1B11" w:themeColor="background2" w:themeShade="1A"/>
          <w:sz w:val="40"/>
          <w:szCs w:val="28"/>
        </w:rPr>
      </w:pPr>
      <w:r w:rsidRPr="00630948">
        <w:rPr>
          <w:rFonts w:ascii="Times New Roman" w:hAnsi="Times New Roman" w:cs="Times New Roman"/>
          <w:b/>
          <w:caps/>
          <w:color w:val="1D1B11" w:themeColor="background2" w:themeShade="1A"/>
          <w:sz w:val="40"/>
          <w:szCs w:val="28"/>
        </w:rPr>
        <w:t>Изменения и дополнения к Уставу</w:t>
      </w:r>
      <w:r w:rsidRPr="00707B70">
        <w:rPr>
          <w:rFonts w:ascii="Times New Roman" w:hAnsi="Times New Roman" w:cs="Times New Roman"/>
          <w:b/>
          <w:color w:val="1D1B11" w:themeColor="background2" w:themeShade="1A"/>
          <w:sz w:val="40"/>
          <w:szCs w:val="28"/>
        </w:rPr>
        <w:t xml:space="preserve"> </w:t>
      </w:r>
      <w:r w:rsidRPr="000600FF">
        <w:rPr>
          <w:rFonts w:ascii="Times New Roman" w:hAnsi="Times New Roman" w:cs="Times New Roman"/>
          <w:b/>
          <w:caps/>
          <w:color w:val="1D1B11" w:themeColor="background2" w:themeShade="1A"/>
          <w:sz w:val="40"/>
          <w:szCs w:val="28"/>
        </w:rPr>
        <w:t>М</w:t>
      </w:r>
      <w:r w:rsidRPr="00707B70">
        <w:rPr>
          <w:rFonts w:ascii="Times New Roman" w:hAnsi="Times New Roman" w:cs="Times New Roman"/>
          <w:b/>
          <w:caps/>
          <w:color w:val="1D1B11" w:themeColor="background2" w:themeShade="1A"/>
          <w:sz w:val="40"/>
          <w:szCs w:val="28"/>
        </w:rPr>
        <w:t>униципального казенного общеобразовательного учреждения «</w:t>
      </w:r>
      <w:r w:rsidR="004E4B0F">
        <w:rPr>
          <w:rFonts w:ascii="Times New Roman" w:hAnsi="Times New Roman" w:cs="Times New Roman"/>
          <w:b/>
          <w:caps/>
          <w:color w:val="1D1B11" w:themeColor="background2" w:themeShade="1A"/>
          <w:sz w:val="40"/>
          <w:szCs w:val="28"/>
        </w:rPr>
        <w:t>АВЕРЬЯНОВСКАЯ</w:t>
      </w:r>
      <w:r w:rsidR="00F04F72">
        <w:rPr>
          <w:rFonts w:ascii="Times New Roman" w:hAnsi="Times New Roman" w:cs="Times New Roman"/>
          <w:b/>
          <w:caps/>
          <w:color w:val="1D1B11" w:themeColor="background2" w:themeShade="1A"/>
          <w:sz w:val="40"/>
          <w:szCs w:val="28"/>
        </w:rPr>
        <w:t xml:space="preserve"> СОШ</w:t>
      </w:r>
      <w:r w:rsidRPr="00707B70">
        <w:rPr>
          <w:rFonts w:ascii="Times New Roman" w:hAnsi="Times New Roman" w:cs="Times New Roman"/>
          <w:b/>
          <w:caps/>
          <w:color w:val="1D1B11" w:themeColor="background2" w:themeShade="1A"/>
          <w:sz w:val="40"/>
          <w:szCs w:val="28"/>
        </w:rPr>
        <w:t>»</w:t>
      </w:r>
    </w:p>
    <w:p w:rsidR="00486E5E" w:rsidRPr="00707B70" w:rsidRDefault="00486E5E" w:rsidP="00486E5E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color w:val="1D1B11" w:themeColor="background2" w:themeShade="1A"/>
          <w:sz w:val="40"/>
          <w:szCs w:val="28"/>
        </w:rPr>
      </w:pPr>
      <w:r w:rsidRPr="00707B70">
        <w:rPr>
          <w:rFonts w:ascii="Times New Roman" w:hAnsi="Times New Roman" w:cs="Times New Roman"/>
          <w:b/>
          <w:caps/>
          <w:color w:val="1D1B11" w:themeColor="background2" w:themeShade="1A"/>
          <w:sz w:val="40"/>
          <w:szCs w:val="28"/>
        </w:rPr>
        <w:t>Кизлярского района</w:t>
      </w:r>
    </w:p>
    <w:p w:rsidR="00486E5E" w:rsidRPr="00707B70" w:rsidRDefault="00486E5E" w:rsidP="00486E5E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b/>
          <w:color w:val="1D1B11" w:themeColor="background2" w:themeShade="1A"/>
          <w:sz w:val="40"/>
          <w:szCs w:val="28"/>
        </w:rPr>
      </w:pPr>
      <w:r w:rsidRPr="00707B70">
        <w:rPr>
          <w:rFonts w:ascii="Times New Roman" w:hAnsi="Times New Roman" w:cs="Times New Roman"/>
          <w:b/>
          <w:color w:val="1D1B11" w:themeColor="background2" w:themeShade="1A"/>
          <w:sz w:val="40"/>
          <w:szCs w:val="28"/>
        </w:rPr>
        <w:t>РЕСПУБЛИКИ ДАГЕСТАН</w:t>
      </w:r>
    </w:p>
    <w:p w:rsidR="00486E5E" w:rsidRDefault="00486E5E" w:rsidP="00486E5E">
      <w:pPr>
        <w:spacing w:after="0" w:line="240" w:lineRule="auto"/>
        <w:jc w:val="center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</w:pPr>
    </w:p>
    <w:p w:rsidR="00486E5E" w:rsidRDefault="00486E5E" w:rsidP="00486E5E">
      <w:pPr>
        <w:spacing w:after="0" w:line="240" w:lineRule="auto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</w:pPr>
    </w:p>
    <w:p w:rsidR="00486E5E" w:rsidRDefault="00486E5E" w:rsidP="00486E5E">
      <w:pPr>
        <w:spacing w:after="0" w:line="240" w:lineRule="auto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</w:pPr>
    </w:p>
    <w:p w:rsidR="00486E5E" w:rsidRDefault="00486E5E" w:rsidP="00486E5E">
      <w:pPr>
        <w:spacing w:after="0" w:line="240" w:lineRule="auto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</w:pPr>
    </w:p>
    <w:p w:rsidR="00486E5E" w:rsidRDefault="00486E5E" w:rsidP="00486E5E">
      <w:pPr>
        <w:spacing w:after="0" w:line="240" w:lineRule="auto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</w:pPr>
    </w:p>
    <w:p w:rsidR="00486E5E" w:rsidRDefault="00486E5E" w:rsidP="00486E5E">
      <w:pPr>
        <w:spacing w:after="0" w:line="240" w:lineRule="auto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</w:pPr>
    </w:p>
    <w:p w:rsidR="00486E5E" w:rsidRDefault="00486E5E" w:rsidP="00486E5E">
      <w:pPr>
        <w:spacing w:after="0" w:line="240" w:lineRule="auto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</w:pPr>
    </w:p>
    <w:tbl>
      <w:tblPr>
        <w:tblStyle w:val="a3"/>
        <w:tblpPr w:leftFromText="180" w:rightFromText="180" w:vertAnchor="page" w:horzAnchor="margin" w:tblpXSpec="center" w:tblpY="1066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6"/>
        <w:gridCol w:w="4185"/>
      </w:tblGrid>
      <w:tr w:rsidR="00486E5E" w:rsidRPr="00707B70" w:rsidTr="006F4EDE">
        <w:trPr>
          <w:trHeight w:val="1832"/>
        </w:trPr>
        <w:tc>
          <w:tcPr>
            <w:tcW w:w="5846" w:type="dxa"/>
          </w:tcPr>
          <w:p w:rsidR="00486E5E" w:rsidRPr="00630948" w:rsidRDefault="00486E5E" w:rsidP="002531D4">
            <w:pPr>
              <w:spacing w:line="324" w:lineRule="auto"/>
              <w:rPr>
                <w:rFonts w:ascii="Times New Roman" w:hAnsi="Times New Roman" w:cs="Times New Roman"/>
                <w:b/>
                <w:color w:val="1D1B11" w:themeColor="background2" w:themeShade="1A"/>
                <w:sz w:val="28"/>
                <w:szCs w:val="28"/>
              </w:rPr>
            </w:pPr>
            <w:r w:rsidRPr="00630948">
              <w:rPr>
                <w:rFonts w:ascii="Times New Roman" w:hAnsi="Times New Roman" w:cs="Times New Roman"/>
                <w:b/>
                <w:color w:val="1D1B11" w:themeColor="background2" w:themeShade="1A"/>
                <w:sz w:val="28"/>
                <w:szCs w:val="28"/>
              </w:rPr>
              <w:t>Зарегистрирован</w:t>
            </w:r>
            <w:r>
              <w:rPr>
                <w:rFonts w:ascii="Times New Roman" w:hAnsi="Times New Roman" w:cs="Times New Roman"/>
                <w:b/>
                <w:color w:val="1D1B11" w:themeColor="background2" w:themeShade="1A"/>
                <w:sz w:val="28"/>
                <w:szCs w:val="28"/>
              </w:rPr>
              <w:t>ы</w:t>
            </w:r>
            <w:r w:rsidR="003F4378">
              <w:rPr>
                <w:rFonts w:ascii="Times New Roman" w:hAnsi="Times New Roman" w:cs="Times New Roman"/>
                <w:b/>
                <w:color w:val="1D1B11" w:themeColor="background2" w:themeShade="1A"/>
                <w:sz w:val="28"/>
                <w:szCs w:val="28"/>
              </w:rPr>
              <w:t>:</w:t>
            </w:r>
          </w:p>
          <w:p w:rsidR="00486E5E" w:rsidRPr="00630948" w:rsidRDefault="00486E5E" w:rsidP="002531D4">
            <w:pPr>
              <w:spacing w:line="324" w:lineRule="auto"/>
              <w:rPr>
                <w:rFonts w:ascii="Times New Roman" w:hAnsi="Times New Roman" w:cs="Times New Roman"/>
                <w:b/>
                <w:color w:val="1D1B11" w:themeColor="background2" w:themeShade="1A"/>
                <w:sz w:val="28"/>
                <w:szCs w:val="28"/>
              </w:rPr>
            </w:pPr>
            <w:r w:rsidRPr="00630948">
              <w:rPr>
                <w:rFonts w:ascii="Times New Roman" w:hAnsi="Times New Roman" w:cs="Times New Roman"/>
                <w:b/>
                <w:color w:val="1D1B11" w:themeColor="background2" w:themeShade="1A"/>
                <w:sz w:val="28"/>
                <w:szCs w:val="28"/>
              </w:rPr>
              <w:t>Межрайонный ИФНС</w:t>
            </w:r>
          </w:p>
          <w:p w:rsidR="00486E5E" w:rsidRPr="00630948" w:rsidRDefault="00486E5E" w:rsidP="002531D4">
            <w:pPr>
              <w:spacing w:line="324" w:lineRule="auto"/>
              <w:rPr>
                <w:rFonts w:ascii="Times New Roman" w:hAnsi="Times New Roman" w:cs="Times New Roman"/>
                <w:b/>
                <w:color w:val="1D1B11" w:themeColor="background2" w:themeShade="1A"/>
                <w:sz w:val="28"/>
                <w:szCs w:val="28"/>
              </w:rPr>
            </w:pPr>
            <w:r w:rsidRPr="00630948">
              <w:rPr>
                <w:rFonts w:ascii="Times New Roman" w:hAnsi="Times New Roman" w:cs="Times New Roman"/>
                <w:b/>
                <w:color w:val="1D1B11" w:themeColor="background2" w:themeShade="1A"/>
                <w:sz w:val="28"/>
                <w:szCs w:val="28"/>
              </w:rPr>
              <w:t>России № 15 по РД</w:t>
            </w:r>
          </w:p>
          <w:p w:rsidR="00486E5E" w:rsidRDefault="00486E5E" w:rsidP="002531D4">
            <w:pPr>
              <w:spacing w:line="324" w:lineRule="auto"/>
              <w:rPr>
                <w:rFonts w:ascii="Times New Roman" w:hAnsi="Times New Roman" w:cs="Times New Roman"/>
                <w:b/>
                <w:color w:val="1D1B11" w:themeColor="background2" w:themeShade="1A"/>
                <w:sz w:val="28"/>
                <w:szCs w:val="28"/>
              </w:rPr>
            </w:pPr>
            <w:r w:rsidRPr="00630948">
              <w:rPr>
                <w:rFonts w:ascii="Times New Roman" w:hAnsi="Times New Roman" w:cs="Times New Roman"/>
                <w:b/>
                <w:color w:val="1D1B11" w:themeColor="background2" w:themeShade="1A"/>
                <w:sz w:val="28"/>
                <w:szCs w:val="28"/>
              </w:rPr>
              <w:t>ОГРН ________________</w:t>
            </w:r>
          </w:p>
          <w:p w:rsidR="00486E5E" w:rsidRPr="00630948" w:rsidRDefault="00486E5E" w:rsidP="002531D4">
            <w:pPr>
              <w:spacing w:line="324" w:lineRule="auto"/>
              <w:rPr>
                <w:rFonts w:ascii="Times New Roman" w:hAnsi="Times New Roman" w:cs="Times New Roman"/>
                <w:b/>
                <w:color w:val="1D1B11" w:themeColor="background2" w:themeShade="1A"/>
                <w:sz w:val="28"/>
                <w:szCs w:val="28"/>
              </w:rPr>
            </w:pPr>
            <w:r w:rsidRPr="00630948">
              <w:rPr>
                <w:rFonts w:ascii="Times New Roman" w:hAnsi="Times New Roman" w:cs="Times New Roman"/>
                <w:b/>
                <w:color w:val="1D1B11" w:themeColor="background2" w:themeShade="1A"/>
                <w:sz w:val="28"/>
                <w:szCs w:val="28"/>
              </w:rPr>
              <w:t xml:space="preserve"> _______________</w:t>
            </w:r>
            <w:r w:rsidR="002531D4">
              <w:rPr>
                <w:rFonts w:ascii="Times New Roman" w:hAnsi="Times New Roman" w:cs="Times New Roman"/>
                <w:b/>
                <w:color w:val="1D1B11" w:themeColor="background2" w:themeShade="1A"/>
                <w:sz w:val="28"/>
                <w:szCs w:val="28"/>
              </w:rPr>
              <w:t xml:space="preserve">  Набиев М.Ш.</w:t>
            </w:r>
          </w:p>
          <w:p w:rsidR="002E3295" w:rsidRPr="00630948" w:rsidRDefault="002E3295" w:rsidP="002531D4">
            <w:pPr>
              <w:spacing w:line="324" w:lineRule="auto"/>
              <w:rPr>
                <w:rFonts w:ascii="Times New Roman" w:hAnsi="Times New Roman" w:cs="Times New Roman"/>
                <w:b/>
                <w:color w:val="1D1B11" w:themeColor="background2" w:themeShade="1A"/>
                <w:sz w:val="28"/>
                <w:szCs w:val="28"/>
              </w:rPr>
            </w:pPr>
            <w:r w:rsidRPr="00630948">
              <w:rPr>
                <w:rFonts w:ascii="Times New Roman" w:hAnsi="Times New Roman" w:cs="Times New Roman"/>
                <w:b/>
                <w:color w:val="1D1B11" w:themeColor="background2" w:themeShade="1A"/>
                <w:sz w:val="28"/>
                <w:szCs w:val="28"/>
              </w:rPr>
              <w:t xml:space="preserve"> «___»_________ 20__</w:t>
            </w:r>
            <w:r>
              <w:rPr>
                <w:rFonts w:ascii="Times New Roman" w:hAnsi="Times New Roman" w:cs="Times New Roman"/>
                <w:b/>
                <w:color w:val="1D1B11" w:themeColor="background2" w:themeShade="1A"/>
                <w:sz w:val="28"/>
                <w:szCs w:val="28"/>
              </w:rPr>
              <w:t>_</w:t>
            </w:r>
            <w:r w:rsidRPr="00630948">
              <w:rPr>
                <w:rFonts w:ascii="Times New Roman" w:hAnsi="Times New Roman" w:cs="Times New Roman"/>
                <w:b/>
                <w:color w:val="1D1B11" w:themeColor="background2" w:themeShade="1A"/>
                <w:sz w:val="28"/>
                <w:szCs w:val="28"/>
              </w:rPr>
              <w:t>г.</w:t>
            </w:r>
          </w:p>
          <w:p w:rsidR="00486E5E" w:rsidRPr="00630948" w:rsidRDefault="00486E5E" w:rsidP="002531D4">
            <w:pPr>
              <w:spacing w:line="324" w:lineRule="auto"/>
              <w:rPr>
                <w:rFonts w:ascii="Times New Roman" w:hAnsi="Times New Roman" w:cs="Times New Roman"/>
                <w:b/>
                <w:color w:val="1D1B11" w:themeColor="background2" w:themeShade="1A"/>
                <w:sz w:val="28"/>
                <w:szCs w:val="28"/>
              </w:rPr>
            </w:pPr>
          </w:p>
        </w:tc>
        <w:tc>
          <w:tcPr>
            <w:tcW w:w="4185" w:type="dxa"/>
          </w:tcPr>
          <w:p w:rsidR="00486E5E" w:rsidRPr="00630948" w:rsidRDefault="00486E5E" w:rsidP="002531D4">
            <w:pPr>
              <w:spacing w:line="324" w:lineRule="auto"/>
              <w:jc w:val="right"/>
              <w:rPr>
                <w:rFonts w:ascii="Times New Roman" w:hAnsi="Times New Roman" w:cs="Times New Roman"/>
                <w:b/>
                <w:color w:val="1D1B11" w:themeColor="background2" w:themeShade="1A"/>
                <w:sz w:val="28"/>
                <w:szCs w:val="28"/>
              </w:rPr>
            </w:pPr>
            <w:r w:rsidRPr="00630948">
              <w:rPr>
                <w:rFonts w:ascii="Times New Roman" w:hAnsi="Times New Roman" w:cs="Times New Roman"/>
                <w:b/>
                <w:color w:val="1D1B11" w:themeColor="background2" w:themeShade="1A"/>
                <w:sz w:val="28"/>
                <w:szCs w:val="28"/>
              </w:rPr>
              <w:t>УТВЕРЖДАЮ:</w:t>
            </w:r>
          </w:p>
          <w:p w:rsidR="00486E5E" w:rsidRPr="00630948" w:rsidRDefault="00486E5E" w:rsidP="002531D4">
            <w:pPr>
              <w:spacing w:line="324" w:lineRule="auto"/>
              <w:jc w:val="right"/>
              <w:rPr>
                <w:rFonts w:ascii="Times New Roman" w:hAnsi="Times New Roman" w:cs="Times New Roman"/>
                <w:b/>
                <w:color w:val="1D1B11" w:themeColor="background2" w:themeShade="1A"/>
                <w:sz w:val="28"/>
                <w:szCs w:val="28"/>
              </w:rPr>
            </w:pPr>
            <w:r w:rsidRPr="00630948">
              <w:rPr>
                <w:rFonts w:ascii="Times New Roman" w:hAnsi="Times New Roman" w:cs="Times New Roman"/>
                <w:b/>
                <w:color w:val="1D1B11" w:themeColor="background2" w:themeShade="1A"/>
                <w:sz w:val="28"/>
                <w:szCs w:val="28"/>
              </w:rPr>
              <w:t xml:space="preserve">Глава </w:t>
            </w:r>
            <w:proofErr w:type="gramStart"/>
            <w:r w:rsidRPr="00630948">
              <w:rPr>
                <w:rFonts w:ascii="Times New Roman" w:hAnsi="Times New Roman" w:cs="Times New Roman"/>
                <w:b/>
                <w:color w:val="1D1B11" w:themeColor="background2" w:themeShade="1A"/>
                <w:sz w:val="28"/>
                <w:szCs w:val="28"/>
              </w:rPr>
              <w:t>муниципального</w:t>
            </w:r>
            <w:proofErr w:type="gramEnd"/>
            <w:r w:rsidRPr="00630948">
              <w:rPr>
                <w:rFonts w:ascii="Times New Roman" w:hAnsi="Times New Roman" w:cs="Times New Roman"/>
                <w:b/>
                <w:color w:val="1D1B11" w:themeColor="background2" w:themeShade="1A"/>
                <w:sz w:val="28"/>
                <w:szCs w:val="28"/>
              </w:rPr>
              <w:t xml:space="preserve"> </w:t>
            </w:r>
          </w:p>
          <w:p w:rsidR="00486E5E" w:rsidRPr="00630948" w:rsidRDefault="00486E5E" w:rsidP="002531D4">
            <w:pPr>
              <w:spacing w:line="324" w:lineRule="auto"/>
              <w:jc w:val="right"/>
              <w:rPr>
                <w:rFonts w:ascii="Times New Roman" w:hAnsi="Times New Roman" w:cs="Times New Roman"/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1D1B11" w:themeColor="background2" w:themeShade="1A"/>
                <w:sz w:val="28"/>
                <w:szCs w:val="28"/>
              </w:rPr>
              <w:t>р</w:t>
            </w:r>
            <w:r w:rsidRPr="00630948">
              <w:rPr>
                <w:rFonts w:ascii="Times New Roman" w:hAnsi="Times New Roman" w:cs="Times New Roman"/>
                <w:b/>
                <w:color w:val="1D1B11" w:themeColor="background2" w:themeShade="1A"/>
                <w:sz w:val="28"/>
                <w:szCs w:val="28"/>
              </w:rPr>
              <w:t>айона «Кизлярский район»</w:t>
            </w:r>
          </w:p>
          <w:p w:rsidR="00486E5E" w:rsidRPr="00630948" w:rsidRDefault="00486E5E" w:rsidP="002531D4">
            <w:pPr>
              <w:spacing w:line="324" w:lineRule="auto"/>
              <w:jc w:val="center"/>
              <w:rPr>
                <w:rFonts w:ascii="Times New Roman" w:hAnsi="Times New Roman" w:cs="Times New Roman"/>
                <w:b/>
                <w:color w:val="1D1B11" w:themeColor="background2" w:themeShade="1A"/>
                <w:sz w:val="28"/>
                <w:szCs w:val="28"/>
              </w:rPr>
            </w:pPr>
            <w:r w:rsidRPr="00630948">
              <w:rPr>
                <w:rFonts w:ascii="Times New Roman" w:hAnsi="Times New Roman" w:cs="Times New Roman"/>
                <w:b/>
                <w:color w:val="1D1B11" w:themeColor="background2" w:themeShade="1A"/>
                <w:sz w:val="28"/>
                <w:szCs w:val="28"/>
              </w:rPr>
              <w:t>___________ Погорелов А.М.</w:t>
            </w:r>
          </w:p>
          <w:p w:rsidR="00486E5E" w:rsidRPr="00630948" w:rsidRDefault="00486E5E" w:rsidP="002531D4">
            <w:pPr>
              <w:spacing w:line="324" w:lineRule="auto"/>
              <w:jc w:val="right"/>
              <w:rPr>
                <w:rFonts w:ascii="Times New Roman" w:hAnsi="Times New Roman" w:cs="Times New Roman"/>
                <w:b/>
                <w:color w:val="1D1B11" w:themeColor="background2" w:themeShade="1A"/>
                <w:sz w:val="28"/>
                <w:szCs w:val="28"/>
              </w:rPr>
            </w:pPr>
            <w:r w:rsidRPr="00630948">
              <w:rPr>
                <w:rFonts w:ascii="Times New Roman" w:hAnsi="Times New Roman" w:cs="Times New Roman"/>
                <w:b/>
                <w:color w:val="1D1B11" w:themeColor="background2" w:themeShade="1A"/>
                <w:sz w:val="28"/>
                <w:szCs w:val="28"/>
              </w:rPr>
              <w:t>«___»_________ 20___г.</w:t>
            </w:r>
          </w:p>
        </w:tc>
      </w:tr>
    </w:tbl>
    <w:p w:rsidR="009738F1" w:rsidRPr="00707B70" w:rsidRDefault="009738F1" w:rsidP="006A5D85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b/>
          <w:color w:val="1D1B11" w:themeColor="background2" w:themeShade="1A"/>
          <w:sz w:val="40"/>
          <w:szCs w:val="28"/>
        </w:rPr>
      </w:pPr>
    </w:p>
    <w:sectPr w:rsidR="009738F1" w:rsidRPr="00707B70" w:rsidSect="0053413E">
      <w:headerReference w:type="default" r:id="rId10"/>
      <w:footerReference w:type="default" r:id="rId11"/>
      <w:pgSz w:w="11906" w:h="16838"/>
      <w:pgMar w:top="142" w:right="850" w:bottom="1134" w:left="1701" w:header="708" w:footer="708" w:gutter="0"/>
      <w:pgNumType w:start="2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CDD" w:rsidRDefault="00C87CDD" w:rsidP="009738F1">
      <w:pPr>
        <w:spacing w:after="0" w:line="240" w:lineRule="auto"/>
      </w:pPr>
      <w:r>
        <w:separator/>
      </w:r>
    </w:p>
  </w:endnote>
  <w:endnote w:type="continuationSeparator" w:id="0">
    <w:p w:rsidR="00C87CDD" w:rsidRDefault="00C87CDD" w:rsidP="00973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1D4" w:rsidRDefault="002531D4">
    <w:pPr>
      <w:pStyle w:val="a7"/>
      <w:jc w:val="center"/>
    </w:pPr>
  </w:p>
  <w:p w:rsidR="00E87958" w:rsidRDefault="00E87958" w:rsidP="002A098D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CDD" w:rsidRDefault="00C87CDD" w:rsidP="009738F1">
      <w:pPr>
        <w:spacing w:after="0" w:line="240" w:lineRule="auto"/>
      </w:pPr>
      <w:r>
        <w:separator/>
      </w:r>
    </w:p>
  </w:footnote>
  <w:footnote w:type="continuationSeparator" w:id="0">
    <w:p w:rsidR="00C87CDD" w:rsidRDefault="00C87CDD" w:rsidP="009738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50140"/>
      <w:docPartObj>
        <w:docPartGallery w:val="Page Numbers (Top of Page)"/>
        <w:docPartUnique/>
      </w:docPartObj>
    </w:sdtPr>
    <w:sdtEndPr/>
    <w:sdtContent>
      <w:p w:rsidR="00F04F72" w:rsidRDefault="00F04F72">
        <w:pPr>
          <w:pStyle w:val="a5"/>
          <w:jc w:val="center"/>
        </w:pPr>
      </w:p>
      <w:p w:rsidR="00F04F72" w:rsidRDefault="00C87CDD">
        <w:pPr>
          <w:pStyle w:val="a5"/>
          <w:jc w:val="center"/>
        </w:pPr>
      </w:p>
    </w:sdtContent>
  </w:sdt>
  <w:p w:rsidR="00E74AE7" w:rsidRDefault="00E74AE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4F4F1D"/>
    <w:multiLevelType w:val="multilevel"/>
    <w:tmpl w:val="BB2E4E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 w:themeShade="8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712"/>
    <w:rsid w:val="00026F4E"/>
    <w:rsid w:val="000279DB"/>
    <w:rsid w:val="0004142E"/>
    <w:rsid w:val="00043634"/>
    <w:rsid w:val="000600FF"/>
    <w:rsid w:val="0006708C"/>
    <w:rsid w:val="000845F4"/>
    <w:rsid w:val="000A7037"/>
    <w:rsid w:val="001135C6"/>
    <w:rsid w:val="00145544"/>
    <w:rsid w:val="00157111"/>
    <w:rsid w:val="001C7993"/>
    <w:rsid w:val="001F5F58"/>
    <w:rsid w:val="00205D9D"/>
    <w:rsid w:val="002240A2"/>
    <w:rsid w:val="002531D4"/>
    <w:rsid w:val="0028576D"/>
    <w:rsid w:val="002A098D"/>
    <w:rsid w:val="002C362B"/>
    <w:rsid w:val="002E3295"/>
    <w:rsid w:val="003946A4"/>
    <w:rsid w:val="003F4378"/>
    <w:rsid w:val="00414747"/>
    <w:rsid w:val="0042529D"/>
    <w:rsid w:val="004464B5"/>
    <w:rsid w:val="0048145D"/>
    <w:rsid w:val="00486E5E"/>
    <w:rsid w:val="004B3115"/>
    <w:rsid w:val="004C0821"/>
    <w:rsid w:val="004E4B0F"/>
    <w:rsid w:val="004E57B6"/>
    <w:rsid w:val="004F51FF"/>
    <w:rsid w:val="00515839"/>
    <w:rsid w:val="0053413E"/>
    <w:rsid w:val="00534145"/>
    <w:rsid w:val="00541C14"/>
    <w:rsid w:val="00546039"/>
    <w:rsid w:val="00555F35"/>
    <w:rsid w:val="00557970"/>
    <w:rsid w:val="005735B8"/>
    <w:rsid w:val="005B5E5E"/>
    <w:rsid w:val="00623BE0"/>
    <w:rsid w:val="00630948"/>
    <w:rsid w:val="006446DF"/>
    <w:rsid w:val="0066407E"/>
    <w:rsid w:val="006A5D85"/>
    <w:rsid w:val="006B7548"/>
    <w:rsid w:val="00707B70"/>
    <w:rsid w:val="00731314"/>
    <w:rsid w:val="007340B8"/>
    <w:rsid w:val="007405F8"/>
    <w:rsid w:val="007559E2"/>
    <w:rsid w:val="007844A3"/>
    <w:rsid w:val="007D299A"/>
    <w:rsid w:val="007E730E"/>
    <w:rsid w:val="00820487"/>
    <w:rsid w:val="00826FC0"/>
    <w:rsid w:val="00833D78"/>
    <w:rsid w:val="0083615C"/>
    <w:rsid w:val="008D6DCD"/>
    <w:rsid w:val="008F7DF6"/>
    <w:rsid w:val="00902F86"/>
    <w:rsid w:val="00933702"/>
    <w:rsid w:val="009738F1"/>
    <w:rsid w:val="009D529F"/>
    <w:rsid w:val="009E3496"/>
    <w:rsid w:val="00A14385"/>
    <w:rsid w:val="00A37C89"/>
    <w:rsid w:val="00A62D3E"/>
    <w:rsid w:val="00AC010A"/>
    <w:rsid w:val="00AD2B3D"/>
    <w:rsid w:val="00B83317"/>
    <w:rsid w:val="00BE66A0"/>
    <w:rsid w:val="00BF365A"/>
    <w:rsid w:val="00C07BDA"/>
    <w:rsid w:val="00C35939"/>
    <w:rsid w:val="00C8225C"/>
    <w:rsid w:val="00C87CDD"/>
    <w:rsid w:val="00C937B7"/>
    <w:rsid w:val="00C93DBD"/>
    <w:rsid w:val="00CB109F"/>
    <w:rsid w:val="00CB6AAE"/>
    <w:rsid w:val="00CC04E6"/>
    <w:rsid w:val="00CD28B4"/>
    <w:rsid w:val="00D25712"/>
    <w:rsid w:val="00D41D46"/>
    <w:rsid w:val="00E13B05"/>
    <w:rsid w:val="00E22B99"/>
    <w:rsid w:val="00E451D3"/>
    <w:rsid w:val="00E60BD5"/>
    <w:rsid w:val="00E74AE7"/>
    <w:rsid w:val="00E87958"/>
    <w:rsid w:val="00ED6E1B"/>
    <w:rsid w:val="00EF0C54"/>
    <w:rsid w:val="00EF4103"/>
    <w:rsid w:val="00F00B4F"/>
    <w:rsid w:val="00F017F0"/>
    <w:rsid w:val="00F04F72"/>
    <w:rsid w:val="00F630E4"/>
    <w:rsid w:val="00F71591"/>
    <w:rsid w:val="00FA0D01"/>
    <w:rsid w:val="00FD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44A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F00B4F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9738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738F1"/>
  </w:style>
  <w:style w:type="paragraph" w:styleId="a7">
    <w:name w:val="footer"/>
    <w:basedOn w:val="a"/>
    <w:link w:val="a8"/>
    <w:uiPriority w:val="99"/>
    <w:unhideWhenUsed/>
    <w:rsid w:val="009738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738F1"/>
  </w:style>
  <w:style w:type="paragraph" w:styleId="a9">
    <w:name w:val="List Paragraph"/>
    <w:basedOn w:val="a"/>
    <w:uiPriority w:val="34"/>
    <w:qFormat/>
    <w:rsid w:val="008D6D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44A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F00B4F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9738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738F1"/>
  </w:style>
  <w:style w:type="paragraph" w:styleId="a7">
    <w:name w:val="footer"/>
    <w:basedOn w:val="a"/>
    <w:link w:val="a8"/>
    <w:uiPriority w:val="99"/>
    <w:unhideWhenUsed/>
    <w:rsid w:val="009738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738F1"/>
  </w:style>
  <w:style w:type="paragraph" w:styleId="a9">
    <w:name w:val="List Paragraph"/>
    <w:basedOn w:val="a"/>
    <w:uiPriority w:val="34"/>
    <w:qFormat/>
    <w:rsid w:val="008D6D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AF486A555A1513857E3C5532C66623CE0667D4BB2767A60208F4CE9DF0D6EF9661A5B97189A3399i0o2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223A7C2A-1FB4-4E89-AB82-F3260E81E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Хава Гаджиевна</dc:creator>
  <cp:lastModifiedBy>max</cp:lastModifiedBy>
  <cp:revision>2</cp:revision>
  <cp:lastPrinted>2019-12-24T07:20:00Z</cp:lastPrinted>
  <dcterms:created xsi:type="dcterms:W3CDTF">2019-12-24T12:06:00Z</dcterms:created>
  <dcterms:modified xsi:type="dcterms:W3CDTF">2019-12-24T12:06:00Z</dcterms:modified>
</cp:coreProperties>
</file>