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6DC" w:rsidRPr="005C340C" w:rsidRDefault="004D26DC" w:rsidP="004D26DC">
      <w:pPr>
        <w:jc w:val="center"/>
        <w:rPr>
          <w:rFonts w:cs="Times New Roman"/>
          <w:b/>
          <w:bCs/>
          <w:color w:val="FF0000"/>
          <w:spacing w:val="-1"/>
        </w:rPr>
      </w:pPr>
      <w:r w:rsidRPr="005C340C">
        <w:rPr>
          <w:rFonts w:cs="Times New Roman"/>
          <w:b/>
          <w:bCs/>
          <w:color w:val="FF0000"/>
        </w:rPr>
        <w:t xml:space="preserve">Воспитание </w:t>
      </w:r>
      <w:proofErr w:type="spellStart"/>
      <w:r w:rsidRPr="005C340C">
        <w:rPr>
          <w:rFonts w:cs="Times New Roman"/>
          <w:b/>
          <w:bCs/>
          <w:color w:val="FF0000"/>
        </w:rPr>
        <w:t>анти</w:t>
      </w:r>
      <w:r w:rsidRPr="005C340C">
        <w:rPr>
          <w:rFonts w:cs="Times New Roman"/>
          <w:b/>
          <w:bCs/>
          <w:color w:val="FF0000"/>
          <w:spacing w:val="-1"/>
        </w:rPr>
        <w:t>к</w:t>
      </w:r>
      <w:r w:rsidRPr="005C340C">
        <w:rPr>
          <w:rFonts w:cs="Times New Roman"/>
          <w:b/>
          <w:bCs/>
          <w:color w:val="FF0000"/>
        </w:rPr>
        <w:t>о</w:t>
      </w:r>
      <w:r w:rsidRPr="005C340C">
        <w:rPr>
          <w:rFonts w:cs="Times New Roman"/>
          <w:b/>
          <w:bCs/>
          <w:color w:val="FF0000"/>
          <w:spacing w:val="-2"/>
        </w:rPr>
        <w:t>р</w:t>
      </w:r>
      <w:r w:rsidRPr="005C340C">
        <w:rPr>
          <w:rFonts w:cs="Times New Roman"/>
          <w:b/>
          <w:bCs/>
          <w:color w:val="FF0000"/>
        </w:rPr>
        <w:t>руп</w:t>
      </w:r>
      <w:r w:rsidRPr="005C340C">
        <w:rPr>
          <w:rFonts w:cs="Times New Roman"/>
          <w:b/>
          <w:bCs/>
          <w:color w:val="FF0000"/>
          <w:spacing w:val="-1"/>
        </w:rPr>
        <w:t>ц</w:t>
      </w:r>
      <w:r w:rsidRPr="005C340C">
        <w:rPr>
          <w:rFonts w:cs="Times New Roman"/>
          <w:b/>
          <w:bCs/>
          <w:color w:val="FF0000"/>
        </w:rPr>
        <w:t>ион</w:t>
      </w:r>
      <w:r w:rsidRPr="005C340C">
        <w:rPr>
          <w:rFonts w:cs="Times New Roman"/>
          <w:b/>
          <w:bCs/>
          <w:color w:val="FF0000"/>
          <w:spacing w:val="-1"/>
        </w:rPr>
        <w:t>но</w:t>
      </w:r>
      <w:r w:rsidRPr="005C340C">
        <w:rPr>
          <w:rFonts w:cs="Times New Roman"/>
          <w:b/>
          <w:bCs/>
          <w:color w:val="FF0000"/>
        </w:rPr>
        <w:t>го</w:t>
      </w:r>
      <w:proofErr w:type="spellEnd"/>
      <w:r w:rsidRPr="005C340C">
        <w:rPr>
          <w:rFonts w:cs="Times New Roman"/>
          <w:color w:val="FF0000"/>
        </w:rPr>
        <w:t xml:space="preserve"> </w:t>
      </w:r>
      <w:r w:rsidRPr="005C340C">
        <w:rPr>
          <w:rFonts w:cs="Times New Roman"/>
          <w:b/>
          <w:bCs/>
          <w:color w:val="FF0000"/>
        </w:rPr>
        <w:t>ми</w:t>
      </w:r>
      <w:r w:rsidRPr="005C340C">
        <w:rPr>
          <w:rFonts w:cs="Times New Roman"/>
          <w:b/>
          <w:bCs/>
          <w:color w:val="FF0000"/>
          <w:spacing w:val="-3"/>
        </w:rPr>
        <w:t>р</w:t>
      </w:r>
      <w:r w:rsidRPr="005C340C">
        <w:rPr>
          <w:rFonts w:cs="Times New Roman"/>
          <w:b/>
          <w:bCs/>
          <w:color w:val="FF0000"/>
        </w:rPr>
        <w:t>овоз</w:t>
      </w:r>
      <w:r w:rsidRPr="005C340C">
        <w:rPr>
          <w:rFonts w:cs="Times New Roman"/>
          <w:b/>
          <w:bCs/>
          <w:color w:val="FF0000"/>
          <w:spacing w:val="-1"/>
        </w:rPr>
        <w:t>з</w:t>
      </w:r>
      <w:r w:rsidRPr="005C340C">
        <w:rPr>
          <w:rFonts w:cs="Times New Roman"/>
          <w:b/>
          <w:bCs/>
          <w:color w:val="FF0000"/>
        </w:rPr>
        <w:t>ре</w:t>
      </w:r>
      <w:r w:rsidRPr="005C340C">
        <w:rPr>
          <w:rFonts w:cs="Times New Roman"/>
          <w:b/>
          <w:bCs/>
          <w:color w:val="FF0000"/>
          <w:spacing w:val="-1"/>
        </w:rPr>
        <w:t>н</w:t>
      </w:r>
      <w:r w:rsidRPr="005C340C">
        <w:rPr>
          <w:rFonts w:cs="Times New Roman"/>
          <w:b/>
          <w:bCs/>
          <w:color w:val="FF0000"/>
        </w:rPr>
        <w:t>ия учащихся.</w:t>
      </w:r>
    </w:p>
    <w:p w:rsidR="004D26DC" w:rsidRPr="005C340C" w:rsidRDefault="004D26DC" w:rsidP="004D26DC">
      <w:pPr>
        <w:jc w:val="center"/>
        <w:rPr>
          <w:rFonts w:cs="Times New Roman"/>
          <w:b/>
          <w:bCs/>
          <w:color w:val="FF0000"/>
          <w:spacing w:val="-1"/>
        </w:rPr>
      </w:pPr>
    </w:p>
    <w:p w:rsidR="004D26DC" w:rsidRPr="005C340C" w:rsidRDefault="004D26DC" w:rsidP="004D26DC">
      <w:pPr>
        <w:shd w:val="clear" w:color="auto" w:fill="FFFFFF"/>
        <w:suppressAutoHyphens w:val="0"/>
        <w:spacing w:before="152" w:after="152"/>
        <w:ind w:firstLine="708"/>
        <w:rPr>
          <w:rFonts w:cs="Times New Roman"/>
          <w:color w:val="000000"/>
          <w:lang w:eastAsia="ru-RU"/>
        </w:rPr>
      </w:pPr>
      <w:r w:rsidRPr="005C340C">
        <w:rPr>
          <w:rFonts w:cs="Times New Roman"/>
          <w:color w:val="000000"/>
          <w:lang w:eastAsia="ru-RU"/>
        </w:rPr>
        <w:t>В течение 2018-2019  года проведён целый комплекс мероприятий, обеспечивающих открытость деятельности школы, а также свободный доступ граждан к информации о ней.</w:t>
      </w:r>
    </w:p>
    <w:p w:rsidR="004D26DC" w:rsidRPr="005C340C" w:rsidRDefault="004D26DC" w:rsidP="004D26DC">
      <w:pPr>
        <w:shd w:val="clear" w:color="auto" w:fill="FFFFFF"/>
        <w:suppressAutoHyphens w:val="0"/>
        <w:spacing w:before="152" w:after="152"/>
        <w:ind w:firstLine="708"/>
        <w:rPr>
          <w:rFonts w:cs="Times New Roman"/>
          <w:color w:val="000000"/>
          <w:lang w:eastAsia="ru-RU"/>
        </w:rPr>
      </w:pPr>
      <w:r w:rsidRPr="005C340C">
        <w:rPr>
          <w:rFonts w:cs="Times New Roman"/>
          <w:color w:val="000000"/>
          <w:lang w:eastAsia="ru-RU"/>
        </w:rPr>
        <w:t>Большое внимание уделено организации работы школьного сайта как основного информационного ресурса, обеспечивающего открытость деятельности школы, а также доступ граждан к информации, касающейся образовательной деятельности школы. Своевременное информирование о проводимых мероприятиях и других важных событиях в жизни школы также обеспечивалось посредством размещения информации на сайте школы.</w:t>
      </w:r>
    </w:p>
    <w:p w:rsidR="004D26DC" w:rsidRPr="005C340C" w:rsidRDefault="004D26DC" w:rsidP="004D26DC">
      <w:pPr>
        <w:shd w:val="clear" w:color="auto" w:fill="FFFFFF"/>
        <w:suppressAutoHyphens w:val="0"/>
        <w:spacing w:before="152" w:after="152"/>
        <w:ind w:firstLine="360"/>
        <w:rPr>
          <w:rFonts w:cs="Times New Roman"/>
          <w:color w:val="000000"/>
          <w:lang w:eastAsia="ru-RU"/>
        </w:rPr>
      </w:pPr>
      <w:r w:rsidRPr="005C340C">
        <w:rPr>
          <w:rFonts w:cs="Times New Roman"/>
          <w:color w:val="000000"/>
          <w:lang w:eastAsia="ru-RU"/>
        </w:rPr>
        <w:t xml:space="preserve">Вопросы соблюдения </w:t>
      </w:r>
      <w:proofErr w:type="spellStart"/>
      <w:r w:rsidRPr="005C340C">
        <w:rPr>
          <w:rFonts w:cs="Times New Roman"/>
          <w:color w:val="000000"/>
          <w:lang w:eastAsia="ru-RU"/>
        </w:rPr>
        <w:t>антикоррупционного</w:t>
      </w:r>
      <w:proofErr w:type="spellEnd"/>
      <w:r w:rsidRPr="005C340C">
        <w:rPr>
          <w:rFonts w:cs="Times New Roman"/>
          <w:color w:val="000000"/>
          <w:lang w:eastAsia="ru-RU"/>
        </w:rPr>
        <w:t xml:space="preserve"> законодательства также рассматривались на заседаниях Общего собрания родителей (законных представителей) учащихся. Представителям родительской общественности даны разъяснения о недопустимости  сборов наличных денежных средств, тем более при оказании давления на отдельных членов родительского коллектива, о последствиях и ответственности </w:t>
      </w:r>
      <w:proofErr w:type="gramStart"/>
      <w:r w:rsidRPr="005C340C">
        <w:rPr>
          <w:rFonts w:cs="Times New Roman"/>
          <w:color w:val="000000"/>
          <w:lang w:eastAsia="ru-RU"/>
        </w:rPr>
        <w:t>за</w:t>
      </w:r>
      <w:proofErr w:type="gramEnd"/>
      <w:r w:rsidRPr="005C340C">
        <w:rPr>
          <w:rFonts w:cs="Times New Roman"/>
          <w:color w:val="000000"/>
          <w:lang w:eastAsia="ru-RU"/>
        </w:rPr>
        <w:t xml:space="preserve"> </w:t>
      </w:r>
      <w:proofErr w:type="gramStart"/>
      <w:r w:rsidRPr="005C340C">
        <w:rPr>
          <w:rFonts w:cs="Times New Roman"/>
          <w:color w:val="000000"/>
          <w:lang w:eastAsia="ru-RU"/>
        </w:rPr>
        <w:t>подобного</w:t>
      </w:r>
      <w:proofErr w:type="gramEnd"/>
      <w:r w:rsidRPr="005C340C">
        <w:rPr>
          <w:rFonts w:cs="Times New Roman"/>
          <w:color w:val="000000"/>
          <w:lang w:eastAsia="ru-RU"/>
        </w:rPr>
        <w:t xml:space="preserve"> рода нарушения.</w:t>
      </w:r>
    </w:p>
    <w:p w:rsidR="004D26DC" w:rsidRPr="005C340C" w:rsidRDefault="004D26DC" w:rsidP="004D26DC">
      <w:pPr>
        <w:shd w:val="clear" w:color="auto" w:fill="FFFFFF"/>
        <w:suppressAutoHyphens w:val="0"/>
        <w:spacing w:before="152" w:after="152"/>
        <w:rPr>
          <w:rFonts w:cs="Times New Roman"/>
          <w:color w:val="000000"/>
          <w:lang w:eastAsia="ru-RU"/>
        </w:rPr>
      </w:pPr>
      <w:r w:rsidRPr="005C340C">
        <w:rPr>
          <w:rFonts w:cs="Times New Roman"/>
          <w:b/>
          <w:bCs/>
          <w:color w:val="000000"/>
          <w:lang w:eastAsia="ru-RU"/>
        </w:rPr>
        <w:t> </w:t>
      </w:r>
      <w:r w:rsidRPr="005C340C">
        <w:rPr>
          <w:rFonts w:cs="Times New Roman"/>
          <w:color w:val="000000"/>
          <w:lang w:eastAsia="ru-RU"/>
        </w:rPr>
        <w:t xml:space="preserve">В течение учебного  года проведены следующие мероприятия </w:t>
      </w:r>
      <w:proofErr w:type="spellStart"/>
      <w:r w:rsidRPr="005C340C">
        <w:rPr>
          <w:rFonts w:cs="Times New Roman"/>
          <w:color w:val="000000"/>
          <w:lang w:eastAsia="ru-RU"/>
        </w:rPr>
        <w:t>антикоррупционной</w:t>
      </w:r>
      <w:proofErr w:type="spellEnd"/>
      <w:r w:rsidRPr="005C340C">
        <w:rPr>
          <w:rFonts w:cs="Times New Roman"/>
          <w:color w:val="000000"/>
          <w:lang w:eastAsia="ru-RU"/>
        </w:rPr>
        <w:t xml:space="preserve"> направленности:</w:t>
      </w:r>
    </w:p>
    <w:p w:rsidR="004D26DC" w:rsidRPr="005C340C" w:rsidRDefault="004D26DC" w:rsidP="004D26DC">
      <w:pPr>
        <w:shd w:val="clear" w:color="auto" w:fill="FFFFFF"/>
        <w:suppressAutoHyphens w:val="0"/>
        <w:spacing w:before="152" w:after="152"/>
        <w:ind w:left="436" w:hanging="360"/>
        <w:rPr>
          <w:rFonts w:cs="Times New Roman"/>
          <w:color w:val="000000"/>
          <w:lang w:eastAsia="ru-RU"/>
        </w:rPr>
      </w:pPr>
      <w:r w:rsidRPr="005C340C">
        <w:rPr>
          <w:rFonts w:cs="Times New Roman"/>
          <w:color w:val="000000"/>
          <w:lang w:eastAsia="ru-RU"/>
        </w:rPr>
        <w:t>·         встреча с родителями, посвященная «Всемирному дню защиты  прав детей» </w:t>
      </w:r>
    </w:p>
    <w:p w:rsidR="004D26DC" w:rsidRPr="005C340C" w:rsidRDefault="004D26DC" w:rsidP="004D26DC">
      <w:pPr>
        <w:shd w:val="clear" w:color="auto" w:fill="FFFFFF"/>
        <w:suppressAutoHyphens w:val="0"/>
        <w:spacing w:before="152" w:after="152"/>
        <w:ind w:left="436" w:hanging="360"/>
        <w:rPr>
          <w:rFonts w:cs="Times New Roman"/>
          <w:color w:val="000000"/>
          <w:lang w:eastAsia="ru-RU"/>
        </w:rPr>
      </w:pPr>
      <w:r w:rsidRPr="005C340C">
        <w:rPr>
          <w:rFonts w:cs="Times New Roman"/>
          <w:color w:val="000000"/>
          <w:lang w:eastAsia="ru-RU"/>
        </w:rPr>
        <w:t>·         круглый стол с уч-ся 10-11-х классов по теме «Гражданское общество в борьбе с коррупцией»;</w:t>
      </w:r>
    </w:p>
    <w:p w:rsidR="004D26DC" w:rsidRPr="005C340C" w:rsidRDefault="004D26DC" w:rsidP="004D26DC">
      <w:pPr>
        <w:shd w:val="clear" w:color="auto" w:fill="FFFFFF"/>
        <w:suppressAutoHyphens w:val="0"/>
        <w:spacing w:before="152" w:after="152"/>
        <w:ind w:left="436" w:hanging="360"/>
        <w:rPr>
          <w:rFonts w:cs="Times New Roman"/>
          <w:color w:val="000000"/>
          <w:lang w:eastAsia="ru-RU"/>
        </w:rPr>
      </w:pPr>
      <w:r w:rsidRPr="005C340C">
        <w:rPr>
          <w:rFonts w:cs="Times New Roman"/>
          <w:color w:val="000000"/>
          <w:lang w:eastAsia="ru-RU"/>
        </w:rPr>
        <w:t>·         конкурс презентаций «Как проявляется коррупция в наши дни» 11 класс;</w:t>
      </w:r>
    </w:p>
    <w:p w:rsidR="004D26DC" w:rsidRPr="005C340C" w:rsidRDefault="004D26DC" w:rsidP="004D26DC">
      <w:pPr>
        <w:shd w:val="clear" w:color="auto" w:fill="FFFFFF"/>
        <w:suppressAutoHyphens w:val="0"/>
        <w:spacing w:before="152" w:after="152"/>
        <w:ind w:left="436" w:hanging="360"/>
        <w:rPr>
          <w:rFonts w:cs="Times New Roman"/>
          <w:color w:val="000000"/>
          <w:lang w:eastAsia="ru-RU"/>
        </w:rPr>
      </w:pPr>
      <w:r w:rsidRPr="005C340C">
        <w:rPr>
          <w:rFonts w:cs="Times New Roman"/>
          <w:color w:val="000000"/>
          <w:lang w:eastAsia="ru-RU"/>
        </w:rPr>
        <w:t>·         практическое занятие в рамках элективного курса «Основы финансовой грамотности» в 9-х классах на тему:  «Финансовая грамотность населения как одно из средств искоренения коррупции в обществе»;</w:t>
      </w:r>
    </w:p>
    <w:p w:rsidR="004D26DC" w:rsidRPr="005C340C" w:rsidRDefault="004D26DC" w:rsidP="004D26DC">
      <w:pPr>
        <w:shd w:val="clear" w:color="auto" w:fill="FFFFFF"/>
        <w:suppressAutoHyphens w:val="0"/>
        <w:spacing w:before="152" w:after="152"/>
        <w:ind w:left="436" w:hanging="360"/>
        <w:rPr>
          <w:rFonts w:cs="Times New Roman"/>
          <w:color w:val="000000"/>
          <w:lang w:eastAsia="ru-RU"/>
        </w:rPr>
      </w:pPr>
      <w:r w:rsidRPr="005C340C">
        <w:rPr>
          <w:rFonts w:cs="Times New Roman"/>
          <w:color w:val="000000"/>
          <w:lang w:eastAsia="ru-RU"/>
        </w:rPr>
        <w:t>·         конкурс плакатов «Гражданское общество в борьбе с коррупцией» 10-11 классы.</w:t>
      </w:r>
    </w:p>
    <w:p w:rsidR="004D26DC" w:rsidRPr="005C340C" w:rsidRDefault="004D26DC" w:rsidP="004D26DC">
      <w:pPr>
        <w:jc w:val="center"/>
        <w:rPr>
          <w:rFonts w:cs="Times New Roman"/>
          <w:b/>
          <w:bCs/>
          <w:color w:val="FF0000"/>
          <w:spacing w:val="-1"/>
        </w:rPr>
      </w:pPr>
    </w:p>
    <w:sectPr w:rsidR="004D26DC" w:rsidRPr="005C340C" w:rsidSect="004D26D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3BAA"/>
    <w:multiLevelType w:val="multilevel"/>
    <w:tmpl w:val="917E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characterSpacingControl w:val="doNotCompress"/>
  <w:compat/>
  <w:rsids>
    <w:rsidRoot w:val="004D26DC"/>
    <w:rsid w:val="00220BAC"/>
    <w:rsid w:val="004D2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6DC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4D26DC"/>
    <w:pPr>
      <w:suppressAutoHyphens w:val="0"/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26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D26DC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26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6D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мах</cp:lastModifiedBy>
  <cp:revision>1</cp:revision>
  <dcterms:created xsi:type="dcterms:W3CDTF">2020-04-23T13:06:00Z</dcterms:created>
  <dcterms:modified xsi:type="dcterms:W3CDTF">2020-04-23T13:06:00Z</dcterms:modified>
</cp:coreProperties>
</file>