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FA" w:rsidRPr="00624DBF" w:rsidRDefault="00A662FA" w:rsidP="007267F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7267F4" w:rsidRPr="0062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</w:t>
      </w:r>
    </w:p>
    <w:p w:rsidR="00A662FA" w:rsidRDefault="00A662FA" w:rsidP="007267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работы 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индивидуального обучения на дому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816" w:rsidRPr="00537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816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полугодие 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816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2019-2020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240B" w:rsidRDefault="00A662FA" w:rsidP="0050240B">
      <w:pPr>
        <w:shd w:val="clear" w:color="auto" w:fill="FFFFFF"/>
        <w:spacing w:after="0" w:line="240" w:lineRule="auto"/>
        <w:ind w:left="150" w:right="14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«</w:t>
      </w:r>
      <w:r w:rsidR="004E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4E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 проверки</w:t>
      </w:r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240B" w:rsidRPr="0050240B" w:rsidRDefault="0050240B" w:rsidP="0050240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0B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0240B">
        <w:rPr>
          <w:rFonts w:ascii="Times New Roman" w:eastAsia="Calibri" w:hAnsi="Times New Roman" w:cs="Times New Roman"/>
          <w:sz w:val="28"/>
          <w:szCs w:val="28"/>
        </w:rPr>
        <w:t xml:space="preserve"> документов, на основании которых дети были переведены на индивидуальное обучение;</w:t>
      </w:r>
    </w:p>
    <w:p w:rsidR="0050240B" w:rsidRPr="007267F4" w:rsidRDefault="0050240B" w:rsidP="0050240B">
      <w:pPr>
        <w:numPr>
          <w:ilvl w:val="0"/>
          <w:numId w:val="1"/>
        </w:num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соответствия записей в журнале и рабочих программах;</w:t>
      </w:r>
    </w:p>
    <w:p w:rsidR="0050240B" w:rsidRPr="007267F4" w:rsidRDefault="0050240B" w:rsidP="0050240B">
      <w:pPr>
        <w:numPr>
          <w:ilvl w:val="0"/>
          <w:numId w:val="1"/>
        </w:num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тетрадей по русскому языку  и математике.</w:t>
      </w:r>
    </w:p>
    <w:p w:rsidR="0050240B" w:rsidRDefault="00537816" w:rsidP="007267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 проверки: соблюдение законодательства в области образования и доступности образования детей-инвалидов, нуждающихся в обучении на дому.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целью удовлетворения потребности в получении бесплатного и качественного образования всех категорий детей с ограниченными возможностями здоровья, основываясь на законодательство РФ, регламентирующее предоставление возможности обучаться индивидуально на дому детям, которые по состоянию здоровья временно или постоянно не могут посещать образовательное учреждение, в 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«Аверьяновская СОШ»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и</w:t>
      </w:r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ндивидуальное обучение на дому.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пространство надомного обучения охватывает детей с ОВЗ с семилетнего возраста до 18 лет</w:t>
      </w:r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240B" w:rsidRDefault="0050240B" w:rsidP="007267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33C" w:rsidRPr="007267F4" w:rsidRDefault="00537816" w:rsidP="007267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 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 2019-2020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надомном </w:t>
      </w:r>
      <w:proofErr w:type="gramStart"/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по</w:t>
      </w:r>
      <w:proofErr w:type="gramEnd"/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медицинским показателям находится 7 учащихся. Из них: </w:t>
      </w:r>
      <w:r w:rsidR="00D25D08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– начальн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</w:t>
      </w:r>
      <w:r w:rsid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5-</w:t>
      </w:r>
      <w:r w:rsidR="0071433C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</w:t>
      </w:r>
      <w:r w:rsidR="0071433C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33C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– выпускник  9 класса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2FD4" w:rsidRPr="007267F4" w:rsidRDefault="0071433C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детей, обучающихся индивидуально на дому, из года в год 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Содержание образования детей с ограниченными возможностями здоровья,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по состоянию здоровья 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КК было рекомендовано индивидуальное обучение на дому, в 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«Аверьяновская СОШ»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индивидуально-ориентированными образовательными программами, разрабатываемыми педагогами надомного обучения на основе программ специальных (коррекционных) образовательных учреждений VII (VIII) вида, общеобразовательных программ, методических рекомендаций и индивидуальных образовательных программ для детей с 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степенью умственной отсталости и с учетом индивидуальных особенностей психофизического развития и возможностей ребенка, сложности структуры 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дефекта, особенностей эмоционально-волевой сферы,</w:t>
      </w:r>
      <w:r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течения заболевания.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программы содержат пояснительную записку, в которой указываются индивидуальные особенности ребёнка и раскрываются основные принципы построения программного материала с учётом этих особенностей. В содержательной части предусмотрен определённый минимум знаний и практических умений, которые необходимо усвоить в ходе обучения, а также разработаны индивидуальные для каждого ребенка критерии оценивания уровня освоения образовательных программ, результативности их учебной деятельности.</w:t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7816"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2FD4" w:rsidRPr="007267F4">
        <w:rPr>
          <w:rFonts w:ascii="Times New Roman" w:eastAsia="Calibri" w:hAnsi="Times New Roman" w:cs="Times New Roman"/>
          <w:sz w:val="28"/>
          <w:szCs w:val="28"/>
        </w:rPr>
        <w:t>Основными задачами организации индивидуального обучения являются:</w:t>
      </w:r>
    </w:p>
    <w:p w:rsidR="00762FD4" w:rsidRPr="007267F4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- обеспечение щадящего режима проведения занятий;</w:t>
      </w:r>
    </w:p>
    <w:p w:rsidR="00762FD4" w:rsidRPr="007267F4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- реализация  программ с учетом характера течения заболевания.</w:t>
      </w:r>
    </w:p>
    <w:p w:rsidR="00762FD4" w:rsidRPr="007267F4" w:rsidRDefault="00762FD4" w:rsidP="007267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На начало учебного года </w:t>
      </w:r>
      <w:r w:rsidR="0050240B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7267F4">
        <w:rPr>
          <w:rFonts w:ascii="Times New Roman" w:eastAsia="Calibri" w:hAnsi="Times New Roman" w:cs="Times New Roman"/>
          <w:sz w:val="28"/>
          <w:szCs w:val="28"/>
        </w:rPr>
        <w:t>составлен банк данных детей-инвалидов и детей с ограниченными возможностями здоровья.</w:t>
      </w:r>
    </w:p>
    <w:p w:rsidR="00762FD4" w:rsidRPr="007267F4" w:rsidRDefault="00762FD4" w:rsidP="007267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На основании справок КЭК был</w:t>
      </w:r>
      <w:r w:rsidRPr="007267F4">
        <w:rPr>
          <w:rFonts w:ascii="Times New Roman" w:hAnsi="Times New Roman" w:cs="Times New Roman"/>
          <w:sz w:val="28"/>
          <w:szCs w:val="28"/>
        </w:rPr>
        <w:t>и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издан</w:t>
      </w:r>
      <w:r w:rsidRPr="007267F4">
        <w:rPr>
          <w:rFonts w:ascii="Times New Roman" w:hAnsi="Times New Roman" w:cs="Times New Roman"/>
          <w:sz w:val="28"/>
          <w:szCs w:val="28"/>
        </w:rPr>
        <w:t>ы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Pr="007267F4">
        <w:rPr>
          <w:rFonts w:ascii="Times New Roman" w:hAnsi="Times New Roman" w:cs="Times New Roman"/>
          <w:sz w:val="28"/>
          <w:szCs w:val="28"/>
        </w:rPr>
        <w:t>ы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67F4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 "</w:t>
      </w:r>
      <w:proofErr w:type="gramStart"/>
      <w:r w:rsidRPr="007267F4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индивидуальном обучении больных детей на дому".</w:t>
      </w:r>
    </w:p>
    <w:p w:rsidR="00E73723" w:rsidRPr="007267F4" w:rsidRDefault="00537816" w:rsidP="00726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23" w:rsidRPr="007267F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30149" cy="3314700"/>
            <wp:effectExtent l="38100" t="57150" r="113501" b="95250"/>
            <wp:docPr id="1" name="Рисунок 1" descr="C:\Users\max\Desktop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img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68" cy="33172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уже отмечалось выше, </w:t>
      </w:r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</w:t>
      </w:r>
      <w:proofErr w:type="gramStart"/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 дому растет</w:t>
      </w:r>
      <w:proofErr w:type="gramEnd"/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сегодняшний день он составляет 1% от общего количества обучающихся). Но на ряду, с увеличением количества детей, которые по медицинским показаниям не могут обучаться по традиционной классно-урочной системе, растет доля детей, которые не могут овладеть даже самым минимумом материала общеобразовательных предметов, </w:t>
      </w:r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работающие с такими детьми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находятся в поиске ответа на вопрос «как </w:t>
      </w:r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proofErr w:type="gramEnd"/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обучать таких детей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</w:t>
      </w:r>
      <w:proofErr w:type="gramStart"/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надомной форме обучения в рамках сопровождения проводятся индивидуальные </w:t>
      </w:r>
      <w:r w:rsidR="0050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психологом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социальным педагогом. Так же проходят индивидуальные консультации с родителями, даются соответствующие рекомендации. </w:t>
      </w: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2FD4" w:rsidRPr="007267F4" w:rsidRDefault="00762FD4" w:rsidP="007267F4">
      <w:pPr>
        <w:shd w:val="clear" w:color="auto" w:fill="FFFFFF"/>
        <w:spacing w:after="0" w:line="240" w:lineRule="auto"/>
        <w:ind w:left="-210" w:right="1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67F4">
        <w:rPr>
          <w:rFonts w:ascii="Times New Roman" w:eastAsia="Calibri" w:hAnsi="Times New Roman" w:cs="Times New Roman"/>
          <w:b/>
          <w:sz w:val="28"/>
          <w:szCs w:val="28"/>
        </w:rPr>
        <w:t>Контроль документации по обозреваемому вопросу</w:t>
      </w:r>
      <w:r w:rsidR="00624D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62FD4" w:rsidRPr="007267F4" w:rsidRDefault="00762FD4" w:rsidP="007267F4">
      <w:pPr>
        <w:shd w:val="clear" w:color="auto" w:fill="FFFFFF"/>
        <w:spacing w:before="150" w:after="0" w:line="240" w:lineRule="auto"/>
        <w:ind w:left="-210"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У всех детей на момент проверки в личном деле </w:t>
      </w:r>
      <w:r w:rsidRPr="00624DBF">
        <w:rPr>
          <w:rFonts w:ascii="Times New Roman" w:eastAsia="Calibri" w:hAnsi="Times New Roman" w:cs="Times New Roman"/>
          <w:sz w:val="28"/>
          <w:szCs w:val="28"/>
        </w:rPr>
        <w:t>в наличии</w:t>
      </w:r>
      <w:r w:rsidRPr="00624DB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267F4">
        <w:rPr>
          <w:rFonts w:ascii="Times New Roman" w:eastAsia="Calibri" w:hAnsi="Times New Roman" w:cs="Times New Roman"/>
          <w:sz w:val="28"/>
          <w:szCs w:val="28"/>
        </w:rPr>
        <w:t>справка КЭК о переводе на индивидуальное обучение на период 201</w:t>
      </w:r>
      <w:r w:rsidR="00373A3D" w:rsidRPr="007267F4">
        <w:rPr>
          <w:rFonts w:ascii="Times New Roman" w:hAnsi="Times New Roman" w:cs="Times New Roman"/>
          <w:sz w:val="28"/>
          <w:szCs w:val="28"/>
        </w:rPr>
        <w:t>9</w:t>
      </w:r>
      <w:r w:rsidRPr="007267F4">
        <w:rPr>
          <w:rFonts w:ascii="Times New Roman" w:eastAsia="Calibri" w:hAnsi="Times New Roman" w:cs="Times New Roman"/>
          <w:sz w:val="28"/>
          <w:szCs w:val="28"/>
        </w:rPr>
        <w:t>-20</w:t>
      </w:r>
      <w:r w:rsidR="00373A3D" w:rsidRPr="007267F4">
        <w:rPr>
          <w:rFonts w:ascii="Times New Roman" w:hAnsi="Times New Roman" w:cs="Times New Roman"/>
          <w:sz w:val="28"/>
          <w:szCs w:val="28"/>
        </w:rPr>
        <w:t>20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учебного года, заявление родителей.</w:t>
      </w:r>
    </w:p>
    <w:p w:rsidR="00762FD4" w:rsidRPr="007267F4" w:rsidRDefault="00762FD4" w:rsidP="007267F4">
      <w:pPr>
        <w:shd w:val="clear" w:color="auto" w:fill="FFFFFF"/>
        <w:spacing w:before="150" w:after="0" w:line="240" w:lineRule="auto"/>
        <w:ind w:left="-210"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Приказ об организации обучения больных детей на дому с указанием нагрузки по каждому предмету, расписание занятий, утвержденное директором, также в наличии. На каждого учащегося  заведен журнал, проверяемый заместителем директора по УВР по итогам каждой четверти. Оценки, полученные учащимися по итогам четверти,  выставляются в классный журнал. Замечаний по итогам проверок нет. Все записи своевременны, соответствуют рабочим программам. Рабочие программы составлены в соответствии с предъявляемыми требованиями на основе коррекционной программы под редакцией Воронковой. </w:t>
      </w:r>
    </w:p>
    <w:p w:rsidR="00624DBF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67F4">
        <w:rPr>
          <w:rFonts w:ascii="Times New Roman" w:eastAsia="Calibri" w:hAnsi="Times New Roman" w:cs="Times New Roman"/>
          <w:b/>
          <w:sz w:val="28"/>
          <w:szCs w:val="28"/>
        </w:rPr>
        <w:t>Анализ режимных моментов</w:t>
      </w:r>
      <w:r w:rsidR="00624D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E19AC" w:rsidRPr="00624DBF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</w:t>
      </w:r>
      <w:r w:rsidR="00373A3D" w:rsidRPr="007267F4">
        <w:rPr>
          <w:rFonts w:ascii="Times New Roman" w:hAnsi="Times New Roman" w:cs="Times New Roman"/>
          <w:sz w:val="28"/>
          <w:szCs w:val="28"/>
        </w:rPr>
        <w:t xml:space="preserve">Гасановым </w:t>
      </w:r>
      <w:proofErr w:type="spellStart"/>
      <w:r w:rsidR="00373A3D" w:rsidRPr="007267F4">
        <w:rPr>
          <w:rFonts w:ascii="Times New Roman" w:hAnsi="Times New Roman" w:cs="Times New Roman"/>
          <w:sz w:val="28"/>
          <w:szCs w:val="28"/>
        </w:rPr>
        <w:t>Амиром</w:t>
      </w:r>
      <w:proofErr w:type="spellEnd"/>
      <w:r w:rsidR="00373A3D" w:rsidRPr="007267F4">
        <w:rPr>
          <w:rFonts w:ascii="Times New Roman" w:hAnsi="Times New Roman" w:cs="Times New Roman"/>
          <w:sz w:val="28"/>
          <w:szCs w:val="28"/>
        </w:rPr>
        <w:t xml:space="preserve">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проводятся в четверг, пятниц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>у</w:t>
      </w:r>
      <w:r w:rsidR="00373A3D" w:rsidRPr="007267F4">
        <w:rPr>
          <w:rFonts w:ascii="Times New Roman" w:hAnsi="Times New Roman" w:cs="Times New Roman"/>
          <w:sz w:val="28"/>
          <w:szCs w:val="28"/>
        </w:rPr>
        <w:t xml:space="preserve"> и субботу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. Наибольший объем учебной нагрузки приходится на </w:t>
      </w:r>
      <w:r w:rsidR="00373A3D" w:rsidRPr="007267F4">
        <w:rPr>
          <w:rFonts w:ascii="Times New Roman" w:hAnsi="Times New Roman" w:cs="Times New Roman"/>
          <w:sz w:val="28"/>
          <w:szCs w:val="28"/>
        </w:rPr>
        <w:t>пятницу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, облегченный день </w:t>
      </w:r>
      <w:r w:rsidR="00373A3D" w:rsidRPr="007267F4">
        <w:rPr>
          <w:rFonts w:ascii="Times New Roman" w:hAnsi="Times New Roman" w:cs="Times New Roman"/>
          <w:sz w:val="28"/>
          <w:szCs w:val="28"/>
        </w:rPr>
        <w:t>суббота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</w:t>
      </w:r>
      <w:proofErr w:type="spellStart"/>
      <w:r w:rsidR="00AE19AC" w:rsidRPr="007267F4">
        <w:rPr>
          <w:rFonts w:ascii="Times New Roman" w:eastAsia="Calibri" w:hAnsi="Times New Roman" w:cs="Times New Roman"/>
          <w:sz w:val="28"/>
          <w:szCs w:val="28"/>
        </w:rPr>
        <w:t>Зайнудиновым</w:t>
      </w:r>
      <w:proofErr w:type="spellEnd"/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E19AC" w:rsidRPr="007267F4">
        <w:rPr>
          <w:rFonts w:ascii="Times New Roman" w:eastAsia="Calibri" w:hAnsi="Times New Roman" w:cs="Times New Roman"/>
          <w:sz w:val="28"/>
          <w:szCs w:val="28"/>
        </w:rPr>
        <w:t>Хасбулатом</w:t>
      </w:r>
      <w:proofErr w:type="spellEnd"/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проводятся в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четверг, пятницу, субботу.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Облегченный день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>суббота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Магомедовым </w:t>
      </w:r>
      <w:proofErr w:type="spellStart"/>
      <w:r w:rsidR="00AE19AC" w:rsidRPr="007267F4">
        <w:rPr>
          <w:rFonts w:ascii="Times New Roman" w:eastAsia="Calibri" w:hAnsi="Times New Roman" w:cs="Times New Roman"/>
          <w:sz w:val="28"/>
          <w:szCs w:val="28"/>
        </w:rPr>
        <w:t>Тагиром</w:t>
      </w:r>
      <w:proofErr w:type="spellEnd"/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проводятся в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 четверг, пятницу, субботу.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Наибольший объем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приходится на четверг, пятницу,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облегченный день – </w:t>
      </w:r>
      <w:r w:rsidR="00AE19AC" w:rsidRPr="007267F4">
        <w:rPr>
          <w:rFonts w:ascii="Times New Roman" w:eastAsia="Calibri" w:hAnsi="Times New Roman" w:cs="Times New Roman"/>
          <w:sz w:val="28"/>
          <w:szCs w:val="28"/>
        </w:rPr>
        <w:t>суббота.</w:t>
      </w:r>
    </w:p>
    <w:p w:rsidR="00AE19AC" w:rsidRPr="007267F4" w:rsidRDefault="00AE19A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</w:t>
      </w:r>
      <w:proofErr w:type="spellStart"/>
      <w:r w:rsidRPr="007267F4">
        <w:rPr>
          <w:rFonts w:ascii="Times New Roman" w:hAnsi="Times New Roman" w:cs="Times New Roman"/>
          <w:sz w:val="28"/>
          <w:szCs w:val="28"/>
        </w:rPr>
        <w:t>Тахбановым</w:t>
      </w:r>
      <w:proofErr w:type="spellEnd"/>
      <w:r w:rsidRPr="00726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7F4">
        <w:rPr>
          <w:rFonts w:ascii="Times New Roman" w:hAnsi="Times New Roman" w:cs="Times New Roman"/>
          <w:sz w:val="28"/>
          <w:szCs w:val="28"/>
        </w:rPr>
        <w:t>Рашидом</w:t>
      </w:r>
      <w:proofErr w:type="spellEnd"/>
      <w:r w:rsidRPr="007267F4">
        <w:rPr>
          <w:rFonts w:ascii="Times New Roman" w:hAnsi="Times New Roman" w:cs="Times New Roman"/>
          <w:sz w:val="28"/>
          <w:szCs w:val="28"/>
        </w:rPr>
        <w:t xml:space="preserve">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проводятся в среду, четверг,</w:t>
      </w:r>
      <w:r w:rsidRPr="007267F4">
        <w:rPr>
          <w:rFonts w:ascii="Times New Roman" w:hAnsi="Times New Roman" w:cs="Times New Roman"/>
          <w:sz w:val="28"/>
          <w:szCs w:val="28"/>
        </w:rPr>
        <w:t xml:space="preserve"> и субботу</w:t>
      </w:r>
      <w:r w:rsidRPr="007267F4">
        <w:rPr>
          <w:rFonts w:ascii="Times New Roman" w:eastAsia="Calibri" w:hAnsi="Times New Roman" w:cs="Times New Roman"/>
          <w:sz w:val="28"/>
          <w:szCs w:val="28"/>
        </w:rPr>
        <w:t>. Наибольший объем учебной нагрузки приходится на</w:t>
      </w:r>
      <w:r w:rsidRPr="007267F4">
        <w:rPr>
          <w:rFonts w:ascii="Times New Roman" w:hAnsi="Times New Roman" w:cs="Times New Roman"/>
          <w:sz w:val="28"/>
          <w:szCs w:val="28"/>
        </w:rPr>
        <w:t xml:space="preserve"> четверг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, облегченный день </w:t>
      </w:r>
      <w:r w:rsidRPr="007267F4">
        <w:rPr>
          <w:rFonts w:ascii="Times New Roman" w:hAnsi="Times New Roman" w:cs="Times New Roman"/>
          <w:sz w:val="28"/>
          <w:szCs w:val="28"/>
        </w:rPr>
        <w:t>суббота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E19AC" w:rsidRPr="007267F4" w:rsidRDefault="00AE19A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Баратовой </w:t>
      </w:r>
      <w:proofErr w:type="spellStart"/>
      <w:r w:rsidRPr="007267F4">
        <w:rPr>
          <w:rFonts w:ascii="Times New Roman" w:eastAsia="Calibri" w:hAnsi="Times New Roman" w:cs="Times New Roman"/>
          <w:sz w:val="28"/>
          <w:szCs w:val="28"/>
        </w:rPr>
        <w:t>Кариной</w:t>
      </w:r>
      <w:proofErr w:type="spellEnd"/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проводятся в  понедельник, вторник, среду, четверг. Наибольший объем учебной нагрузки приходится на среду, облегченный день – четверг. Девочка посещает кружок </w:t>
      </w:r>
      <w:proofErr w:type="gramStart"/>
      <w:r w:rsidRPr="007267F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267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19AC" w:rsidRPr="007267F4" w:rsidRDefault="00AE19A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</w:t>
      </w:r>
      <w:proofErr w:type="spellStart"/>
      <w:r w:rsidRPr="007267F4">
        <w:rPr>
          <w:rFonts w:ascii="Times New Roman" w:eastAsia="Calibri" w:hAnsi="Times New Roman" w:cs="Times New Roman"/>
          <w:sz w:val="28"/>
          <w:szCs w:val="28"/>
        </w:rPr>
        <w:t>Гаджибагомаевым</w:t>
      </w:r>
      <w:proofErr w:type="spellEnd"/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Саидом проводятся в понедельник, среду, четверг, пятницу.  Облегченный день </w:t>
      </w:r>
      <w:r w:rsidR="007267F4" w:rsidRPr="007267F4"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267F4" w:rsidRPr="007267F4" w:rsidRDefault="007267F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Занятия с Курбановым Рамазаном  проводятся в понедельник, вторник, среду.  Облегченный день среда. </w:t>
      </w: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Индивидуальные занятия с детьми проходят согласно расписани</w:t>
      </w:r>
      <w:r w:rsidR="007267F4" w:rsidRPr="007267F4">
        <w:rPr>
          <w:rFonts w:ascii="Times New Roman" w:eastAsia="Calibri" w:hAnsi="Times New Roman" w:cs="Times New Roman"/>
          <w:sz w:val="28"/>
          <w:szCs w:val="28"/>
        </w:rPr>
        <w:t>ю.</w:t>
      </w:r>
    </w:p>
    <w:p w:rsidR="00624DBF" w:rsidRDefault="00624DBF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67F4">
        <w:rPr>
          <w:rFonts w:ascii="Times New Roman" w:eastAsia="Calibri" w:hAnsi="Times New Roman" w:cs="Times New Roman"/>
          <w:b/>
          <w:sz w:val="28"/>
          <w:szCs w:val="28"/>
        </w:rPr>
        <w:t>Собеседования с педагогами</w:t>
      </w:r>
      <w:r w:rsidR="00624D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96962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В ходе проверки прошли беседы с педагогами с целью определения возникающих трудностей, оказание им методической помощи. </w:t>
      </w:r>
      <w:r w:rsidR="007267F4" w:rsidRPr="007267F4">
        <w:rPr>
          <w:rFonts w:ascii="Times New Roman" w:eastAsia="Calibri" w:hAnsi="Times New Roman" w:cs="Times New Roman"/>
          <w:sz w:val="28"/>
          <w:szCs w:val="28"/>
        </w:rPr>
        <w:t xml:space="preserve">Возникают проблемы из-за отсутствия учебников. </w:t>
      </w: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Родителям детей, обучающихся индивидуально, обеспечивается возможность ознакомления с ходом и </w:t>
      </w:r>
      <w:r w:rsidRPr="007267F4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содержанием образовательного процесса, а также с текущими и итоговыми отметками учащихся.</w:t>
      </w:r>
    </w:p>
    <w:p w:rsidR="004E526C" w:rsidRPr="004E526C" w:rsidRDefault="004E526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4E526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Список учителей индивидуального обучения на дому:</w:t>
      </w:r>
    </w:p>
    <w:tbl>
      <w:tblPr>
        <w:tblW w:w="10274" w:type="dxa"/>
        <w:tblInd w:w="-459" w:type="dxa"/>
        <w:tblLayout w:type="fixed"/>
        <w:tblLook w:val="04A0"/>
      </w:tblPr>
      <w:tblGrid>
        <w:gridCol w:w="425"/>
        <w:gridCol w:w="2269"/>
        <w:gridCol w:w="1984"/>
        <w:gridCol w:w="2268"/>
        <w:gridCol w:w="3328"/>
      </w:tblGrid>
      <w:tr w:rsidR="00496962" w:rsidRPr="00184741" w:rsidTr="001B3934">
        <w:trPr>
          <w:trHeight w:val="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1B3934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96962"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962" w:rsidRPr="00184741" w:rsidTr="001B3934">
        <w:trPr>
          <w:trHeight w:val="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Адильгереева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Хатимат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ДИПКПК г. Махачкала 2015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, ДГПИ, физико-математический факультет, 1988г.</w:t>
            </w:r>
          </w:p>
        </w:tc>
      </w:tr>
      <w:tr w:rsidR="00496962" w:rsidRPr="00184741" w:rsidTr="001B3934">
        <w:trPr>
          <w:trHeight w:val="3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ДИПКПК г</w:t>
            </w:r>
            <w:proofErr w:type="gram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 2017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МГИРЭА, математический факультет, 2009г.</w:t>
            </w:r>
          </w:p>
        </w:tc>
      </w:tr>
      <w:tr w:rsidR="00496962" w:rsidRPr="00184741" w:rsidTr="001B3934">
        <w:trPr>
          <w:trHeight w:val="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Гюльнара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ДИПКПК г</w:t>
            </w:r>
            <w:proofErr w:type="gram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 2015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ДГУ, филологический факультет, 2005г.  </w:t>
            </w:r>
          </w:p>
        </w:tc>
      </w:tr>
      <w:tr w:rsidR="00496962" w:rsidRPr="00184741" w:rsidTr="001B3934">
        <w:trPr>
          <w:trHeight w:val="3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Калимат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«ДГУ 108 ч 13.03.-03.04.17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ДГПИ, географический факультет</w:t>
            </w:r>
          </w:p>
        </w:tc>
      </w:tr>
      <w:tr w:rsidR="00496962" w:rsidRPr="00184741" w:rsidTr="001B3934">
        <w:trPr>
          <w:trHeight w:val="8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СБ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 xml:space="preserve"> 2620340,№10401, 21.06.2001, БПК, г. Буйнакск</w:t>
            </w:r>
          </w:p>
        </w:tc>
      </w:tr>
      <w:tr w:rsidR="00496962" w:rsidRPr="00184741" w:rsidTr="001B3934">
        <w:trPr>
          <w:trHeight w:val="9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Патимат </w:t>
            </w: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Default="00184741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ДИРО,2020г.</w:t>
            </w:r>
          </w:p>
          <w:p w:rsidR="00184741" w:rsidRPr="00184741" w:rsidRDefault="00184741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110518 0342640, № 5551, 30.06.2017 КППК, г. Кизляр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962" w:rsidRPr="00184741" w:rsidTr="001B3934">
        <w:trPr>
          <w:trHeight w:val="9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Нуградинова</w:t>
            </w:r>
            <w:proofErr w:type="spellEnd"/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Заира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ДИПКПК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с 08.08.-27.08.2016г.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ВСГ 1035653, № 5386, 12.06.2006, ДГПУ</w:t>
            </w:r>
          </w:p>
        </w:tc>
      </w:tr>
      <w:tr w:rsidR="00496962" w:rsidRPr="00184741" w:rsidTr="001B3934">
        <w:trPr>
          <w:trHeight w:val="8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Старишко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ДИПКПК</w:t>
            </w:r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с 08.08.-27.08.2016г.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СБ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 xml:space="preserve"> 0964233 № 1790, 30.06.1999, КИПТ, г. Кизляр</w:t>
            </w:r>
          </w:p>
        </w:tc>
      </w:tr>
      <w:tr w:rsidR="00496962" w:rsidRPr="00184741" w:rsidTr="001B3934">
        <w:trPr>
          <w:trHeight w:val="7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</w:p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ВСГ 2101112,№3683, 1.07.2007; ПП-</w:t>
            </w: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I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 xml:space="preserve"> №649098, №0391, 16.10.2009 ДГПУ</w:t>
            </w:r>
          </w:p>
        </w:tc>
      </w:tr>
      <w:tr w:rsidR="00496962" w:rsidRPr="00184741" w:rsidTr="004E526C">
        <w:trPr>
          <w:trHeight w:val="9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Газибеговна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62" w:rsidRPr="004E526C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052700002235, № 440,22.09.2017, г</w:t>
            </w: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>ахачкала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ЦВ № 176335, № 18563,10.07.1991, ДГПИ, г</w:t>
            </w: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>ахачкала</w:t>
            </w:r>
          </w:p>
        </w:tc>
      </w:tr>
      <w:tr w:rsidR="00496962" w:rsidRPr="00184741" w:rsidTr="001B3934">
        <w:trPr>
          <w:trHeight w:val="9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Вагабова Самира Османовна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62" w:rsidRPr="004E526C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МЦПК, 52404859473, №1745, 15.03.2017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СБ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 xml:space="preserve"> 3595675, №2462, 25.06.2002, КИПТ, Г.Кизляр</w:t>
            </w:r>
          </w:p>
        </w:tc>
      </w:tr>
      <w:tr w:rsidR="00496962" w:rsidRPr="00184741" w:rsidTr="004E526C">
        <w:trPr>
          <w:trHeight w:val="6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Курачева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ВСГ 4228820, № 11679, 07.06.2009, ДГПУ, г</w:t>
            </w:r>
            <w:proofErr w:type="gramStart"/>
            <w:r w:rsidRPr="00184741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184741">
              <w:rPr>
                <w:rFonts w:ascii="Times New Roman" w:hAnsi="Times New Roman" w:cs="Times New Roman"/>
                <w:color w:val="000000"/>
              </w:rPr>
              <w:t>ахачкала</w:t>
            </w:r>
          </w:p>
        </w:tc>
      </w:tr>
      <w:tr w:rsidR="00496962" w:rsidRPr="00184741" w:rsidTr="004E526C">
        <w:trPr>
          <w:trHeight w:val="7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62" w:rsidRPr="00184741" w:rsidRDefault="00496962" w:rsidP="0049696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>Казибат</w:t>
            </w:r>
            <w:proofErr w:type="spellEnd"/>
            <w:r w:rsidRPr="00184741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62" w:rsidRPr="004E526C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МЦПК, 052404859470, № 1742, 15.03.2017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84741">
              <w:rPr>
                <w:rFonts w:ascii="Times New Roman" w:hAnsi="Times New Roman" w:cs="Times New Roman"/>
                <w:color w:val="000000"/>
              </w:rPr>
              <w:t>АВС 0301348, № 1166, 1 08.1997</w:t>
            </w:r>
          </w:p>
          <w:p w:rsidR="00496962" w:rsidRPr="00184741" w:rsidRDefault="00496962" w:rsidP="000F113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FD4" w:rsidRPr="007267F4" w:rsidRDefault="004E526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Курсы повышения квалификации в 2020 году прошла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Джамалудинова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П.М.</w:t>
      </w: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26C" w:rsidRDefault="004E526C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FD4" w:rsidRPr="007267F4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По результатам проведенного контроля можно сделать следующие выводы:</w:t>
      </w:r>
    </w:p>
    <w:p w:rsidR="00762FD4" w:rsidRPr="007267F4" w:rsidRDefault="00762FD4" w:rsidP="007267F4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 щадящий режим проводимых занятий;</w:t>
      </w:r>
    </w:p>
    <w:p w:rsidR="00762FD4" w:rsidRPr="007267F4" w:rsidRDefault="00762FD4" w:rsidP="007267F4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программы реализуются с учетом характера заболевания;</w:t>
      </w:r>
    </w:p>
    <w:p w:rsidR="00762FD4" w:rsidRPr="007267F4" w:rsidRDefault="00762FD4" w:rsidP="007267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 xml:space="preserve"> записи в классных журналах совпадают с записями в рабочих программах;</w:t>
      </w:r>
    </w:p>
    <w:p w:rsidR="00762FD4" w:rsidRPr="007267F4" w:rsidRDefault="00762FD4" w:rsidP="007267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7F4">
        <w:rPr>
          <w:rFonts w:ascii="Times New Roman" w:eastAsia="Calibri" w:hAnsi="Times New Roman" w:cs="Times New Roman"/>
          <w:sz w:val="28"/>
          <w:szCs w:val="28"/>
        </w:rPr>
        <w:t>оценки в дневниках учащихся соответствуют оценкам в журналах;</w:t>
      </w:r>
    </w:p>
    <w:p w:rsidR="00762FD4" w:rsidRPr="004E526C" w:rsidRDefault="00762FD4" w:rsidP="007267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26C">
        <w:rPr>
          <w:rFonts w:ascii="Times New Roman" w:eastAsia="Calibri" w:hAnsi="Times New Roman" w:cs="Times New Roman"/>
          <w:sz w:val="28"/>
          <w:szCs w:val="28"/>
        </w:rPr>
        <w:t xml:space="preserve"> даты проводимых уроков соответствуют расписанию, утвержденному директором школы.</w:t>
      </w:r>
    </w:p>
    <w:p w:rsidR="00762FD4" w:rsidRPr="004E526C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816" w:rsidRPr="00537816" w:rsidRDefault="00537816" w:rsidP="00726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Исполнитель: заместитель директ</w:t>
      </w:r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 по УВР ________/</w:t>
      </w:r>
      <w:proofErr w:type="spellStart"/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Аюбова</w:t>
      </w:r>
      <w:proofErr w:type="spellEnd"/>
      <w:r w:rsidR="00E73723" w:rsidRPr="0072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Р.С./</w:t>
      </w:r>
    </w:p>
    <w:p w:rsidR="00537816" w:rsidRPr="00537816" w:rsidRDefault="00537816" w:rsidP="0072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80" w:rsidRPr="007267F4" w:rsidRDefault="004A5280" w:rsidP="00726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5280" w:rsidRPr="007267F4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4514"/>
    <w:multiLevelType w:val="hybridMultilevel"/>
    <w:tmpl w:val="CA861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6360"/>
    <w:multiLevelType w:val="hybridMultilevel"/>
    <w:tmpl w:val="2736BD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630283"/>
    <w:multiLevelType w:val="hybridMultilevel"/>
    <w:tmpl w:val="09320E74"/>
    <w:lvl w:ilvl="0" w:tplc="041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816"/>
    <w:rsid w:val="0000161D"/>
    <w:rsid w:val="000B1FAC"/>
    <w:rsid w:val="00184741"/>
    <w:rsid w:val="001B3934"/>
    <w:rsid w:val="00373A3D"/>
    <w:rsid w:val="003758CE"/>
    <w:rsid w:val="00496962"/>
    <w:rsid w:val="004A5280"/>
    <w:rsid w:val="004E526C"/>
    <w:rsid w:val="0050240B"/>
    <w:rsid w:val="00537816"/>
    <w:rsid w:val="00624DBF"/>
    <w:rsid w:val="00631D39"/>
    <w:rsid w:val="0071433C"/>
    <w:rsid w:val="007267F4"/>
    <w:rsid w:val="00762FD4"/>
    <w:rsid w:val="008725B0"/>
    <w:rsid w:val="00900CBE"/>
    <w:rsid w:val="009F233A"/>
    <w:rsid w:val="00A662FA"/>
    <w:rsid w:val="00A84D88"/>
    <w:rsid w:val="00AE19AC"/>
    <w:rsid w:val="00C14D88"/>
    <w:rsid w:val="00C5254A"/>
    <w:rsid w:val="00D25D08"/>
    <w:rsid w:val="00E7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6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879">
          <w:marLeft w:val="503"/>
          <w:marRight w:val="503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B0BF9-B1EB-41FF-911E-85853F7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2020-01-24T10:06:00Z</dcterms:created>
  <dcterms:modified xsi:type="dcterms:W3CDTF">2020-03-19T07:17:00Z</dcterms:modified>
</cp:coreProperties>
</file>