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77" w:rsidRPr="00DE0C77" w:rsidRDefault="00DE0C77" w:rsidP="00DE0C77">
      <w:pPr>
        <w:shd w:val="clear" w:color="auto" w:fill="DFEEF1"/>
        <w:spacing w:before="36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67C92"/>
          <w:spacing w:val="60"/>
          <w:sz w:val="54"/>
          <w:szCs w:val="54"/>
          <w:lang w:eastAsia="ru-RU"/>
        </w:rPr>
      </w:pPr>
      <w:r w:rsidRPr="00DE0C77">
        <w:rPr>
          <w:rFonts w:ascii="Times New Roman" w:eastAsia="Times New Roman" w:hAnsi="Times New Roman" w:cs="Times New Roman"/>
          <w:b/>
          <w:bCs/>
          <w:color w:val="167C92"/>
          <w:spacing w:val="60"/>
          <w:sz w:val="54"/>
          <w:szCs w:val="54"/>
          <w:lang w:eastAsia="ru-RU"/>
        </w:rPr>
        <w:t>9 апреля состоялся первый зональный этап военно-спортивной игры «Зарница»</w:t>
      </w:r>
    </w:p>
    <w:p w:rsidR="00DE0C77" w:rsidRPr="00DE0C77" w:rsidRDefault="00DE0C77" w:rsidP="00DE0C77">
      <w:pPr>
        <w:shd w:val="clear" w:color="auto" w:fill="DFEEF1"/>
        <w:spacing w:after="0" w:line="240" w:lineRule="auto"/>
        <w:rPr>
          <w:rFonts w:ascii="Arial" w:eastAsia="Times New Roman" w:hAnsi="Arial" w:cs="Arial"/>
          <w:color w:val="285058"/>
          <w:spacing w:val="3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285058"/>
          <w:spacing w:val="30"/>
          <w:sz w:val="30"/>
          <w:szCs w:val="30"/>
          <w:lang w:eastAsia="ru-RU"/>
        </w:rPr>
        <w:drawing>
          <wp:inline distT="0" distB="0" distL="0" distR="0">
            <wp:extent cx="171450" cy="171450"/>
            <wp:effectExtent l="19050" t="0" r="0" b="0"/>
            <wp:docPr id="1" name="Рисунок 1" descr="postdat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dateic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0C77">
        <w:rPr>
          <w:rFonts w:ascii="Arial" w:eastAsia="Times New Roman" w:hAnsi="Arial" w:cs="Arial"/>
          <w:color w:val="285058"/>
          <w:spacing w:val="30"/>
          <w:sz w:val="30"/>
          <w:szCs w:val="30"/>
          <w:lang w:eastAsia="ru-RU"/>
        </w:rPr>
        <w:t>10.04.2019 18:12</w:t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9 апреля состоялся первый зональный этап военно-спортивной игры «Зарница». Мероприятия прошло на базе МКОУ «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Краснооктябрьская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СОШ»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Кизлярского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района. </w:t>
      </w:r>
      <w:r w:rsidRPr="00DE0C77">
        <w:rPr>
          <w:rFonts w:ascii="Segoe UI Symbol" w:eastAsia="Times New Roman" w:hAnsi="Segoe UI Symbol" w:cs="Segoe UI Symbol"/>
          <w:color w:val="000000"/>
          <w:spacing w:val="30"/>
          <w:sz w:val="27"/>
          <w:szCs w:val="27"/>
          <w:shd w:val="clear" w:color="auto" w:fill="FFFFFF"/>
          <w:lang w:eastAsia="ru-RU"/>
        </w:rPr>
        <w:t>⠀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За призовые места соревновались между собой следующие команды городов и районов республики: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Казбековский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район, Хасавюртовский район,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Кизлярский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район, Ногайский район,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Тарумовский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район,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Бабаюртовский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район, г</w:t>
      </w:r>
      <w:proofErr w:type="gram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.Х</w:t>
      </w:r>
      <w:proofErr w:type="gram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асавюрт, г. Кизляр, г.Южно-Сухокумск. </w:t>
      </w:r>
      <w:r w:rsidRPr="00DE0C77">
        <w:rPr>
          <w:rFonts w:ascii="Segoe UI Symbol" w:eastAsia="Times New Roman" w:hAnsi="Segoe UI Symbol" w:cs="Segoe UI Symbol"/>
          <w:color w:val="000000"/>
          <w:spacing w:val="30"/>
          <w:sz w:val="27"/>
          <w:szCs w:val="27"/>
          <w:shd w:val="clear" w:color="auto" w:fill="FFFFFF"/>
          <w:lang w:eastAsia="ru-RU"/>
        </w:rPr>
        <w:t>⠀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Игра состояла из 5 конкурсов: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- строевая подготовка;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- подтягивание;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- прыжки в длину;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- военный компонент;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- комплексная эстафета.</w:t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6000750" cy="4011930"/>
            <wp:effectExtent l="19050" t="0" r="0" b="0"/>
            <wp:docPr id="2" name="Рисунок 2" descr="JBPVqDAHD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BPVqDAHDm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01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 w:rsidRPr="00DE0C77"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  <w:lastRenderedPageBreak/>
        <w:t> </w:t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Ну и конечно, не обошлось и без гостей: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Амирилаев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Ахмед-Паша – председатель Собрания депутатов МР «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Кизлярский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район»;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Джамиев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Джавидин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- помощник военного комиссара РД по военно-патриотической работе;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Рагимов Марат – зам</w:t>
      </w:r>
      <w:proofErr w:type="gram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.д</w:t>
      </w:r>
      <w:proofErr w:type="gram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иректора ГКУ РД «РМЦ» Министерства по делам молодежи РД;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Валиева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Хасайбат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– президент ассоциации «Союз реабилитационных центров»;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Кадиев Эльдар – руководитель регионального движения «Бессмертный полк»;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Командные Результаты этого этапа следующие: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1 место – команда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Кизлярского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района;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2 место – команда </w:t>
      </w:r>
      <w:proofErr w:type="gram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г</w:t>
      </w:r>
      <w:proofErr w:type="gram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. Южно-Сухокумска;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3 место – команда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Казбековского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района;</w:t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581650" cy="3731732"/>
            <wp:effectExtent l="19050" t="0" r="0" b="0"/>
            <wp:docPr id="3" name="Рисунок 3" descr="lHHgg8zkv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HHgg8zkv7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3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В личном зачёте проявили себя лучше остальных: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Подтягивание –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Багомалиев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Малик (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Казбековский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раон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);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Прыжок в длину –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Гаджибутаев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Султанбег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 (г. Кизляр);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br/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Военный компонент – 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Махтаев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Али (</w:t>
      </w:r>
      <w:proofErr w:type="spellStart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Кизлярский</w:t>
      </w:r>
      <w:proofErr w:type="spellEnd"/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 xml:space="preserve"> район)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t>.</w:t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000000"/>
          <w:spacing w:val="30"/>
          <w:sz w:val="27"/>
          <w:szCs w:val="27"/>
          <w:lang w:eastAsia="ru-RU"/>
        </w:rPr>
        <w:lastRenderedPageBreak/>
        <w:drawing>
          <wp:inline distT="0" distB="0" distL="0" distR="0">
            <wp:extent cx="5143500" cy="3394710"/>
            <wp:effectExtent l="19050" t="0" r="0" b="0"/>
            <wp:docPr id="4" name="Рисунок 4" descr="PzwqXmd-W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zwqXmd-Wu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9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77" w:rsidRPr="00DE0C77" w:rsidRDefault="00DE0C77" w:rsidP="00DE0C77">
      <w:pPr>
        <w:shd w:val="clear" w:color="auto" w:fill="DFEEF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pacing w:val="30"/>
          <w:sz w:val="42"/>
          <w:szCs w:val="42"/>
          <w:lang w:eastAsia="ru-RU"/>
        </w:rPr>
      </w:pP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lang w:eastAsia="ru-RU"/>
        </w:rPr>
        <w:t>В</w:t>
      </w:r>
      <w:r w:rsidRPr="00DE0C77">
        <w:rPr>
          <w:rFonts w:ascii="Arial" w:eastAsia="Times New Roman" w:hAnsi="Arial" w:cs="Arial"/>
          <w:color w:val="000000"/>
          <w:spacing w:val="30"/>
          <w:sz w:val="27"/>
          <w:szCs w:val="27"/>
          <w:shd w:val="clear" w:color="auto" w:fill="FFFFFF"/>
          <w:lang w:eastAsia="ru-RU"/>
        </w:rPr>
        <w:t> завершении мероприятия гости пожелали ребятам удачи в следующих этапах. </w:t>
      </w:r>
    </w:p>
    <w:p w:rsidR="00BA7D2F" w:rsidRDefault="00BA7D2F"/>
    <w:sectPr w:rsidR="00BA7D2F" w:rsidSect="00BA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E0C77"/>
    <w:rsid w:val="00342DBA"/>
    <w:rsid w:val="00BA7D2F"/>
    <w:rsid w:val="00DE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2F"/>
  </w:style>
  <w:style w:type="paragraph" w:styleId="2">
    <w:name w:val="heading 2"/>
    <w:basedOn w:val="a"/>
    <w:link w:val="20"/>
    <w:uiPriority w:val="9"/>
    <w:qFormat/>
    <w:rsid w:val="00DE0C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C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s">
    <w:name w:val="breadcrumbs"/>
    <w:basedOn w:val="a0"/>
    <w:rsid w:val="00DE0C77"/>
  </w:style>
  <w:style w:type="character" w:styleId="a4">
    <w:name w:val="Hyperlink"/>
    <w:basedOn w:val="a0"/>
    <w:uiPriority w:val="99"/>
    <w:semiHidden/>
    <w:unhideWhenUsed/>
    <w:rsid w:val="00DE0C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83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622934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2</cp:revision>
  <dcterms:created xsi:type="dcterms:W3CDTF">2020-09-27T19:01:00Z</dcterms:created>
  <dcterms:modified xsi:type="dcterms:W3CDTF">2020-09-27T19:03:00Z</dcterms:modified>
</cp:coreProperties>
</file>