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57" w:rsidRPr="00D34A57" w:rsidRDefault="00D34A57" w:rsidP="00D34A57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000000"/>
        </w:rPr>
      </w:pPr>
      <w:r w:rsidRPr="00D34A57">
        <w:rPr>
          <w:bCs/>
          <w:color w:val="111111"/>
          <w:bdr w:val="none" w:sz="0" w:space="0" w:color="auto" w:frame="1"/>
        </w:rPr>
        <w:t xml:space="preserve">Учащиеся 9 «В» класса МКОУ «Аверьяновская СОШ» вместе с классным руководителем </w:t>
      </w:r>
      <w:proofErr w:type="spellStart"/>
      <w:r w:rsidRPr="00D34A57">
        <w:rPr>
          <w:bCs/>
          <w:color w:val="111111"/>
          <w:bdr w:val="none" w:sz="0" w:space="0" w:color="auto" w:frame="1"/>
        </w:rPr>
        <w:t>Адильгереевой</w:t>
      </w:r>
      <w:proofErr w:type="spellEnd"/>
      <w:r w:rsidRPr="00D34A57">
        <w:rPr>
          <w:bCs/>
          <w:color w:val="111111"/>
          <w:bdr w:val="none" w:sz="0" w:space="0" w:color="auto" w:frame="1"/>
        </w:rPr>
        <w:t xml:space="preserve"> Х.М. </w:t>
      </w:r>
      <w:r w:rsidRPr="00D34A57">
        <w:rPr>
          <w:rStyle w:val="a4"/>
          <w:bCs w:val="0"/>
          <w:color w:val="000000"/>
          <w:bdr w:val="none" w:sz="0" w:space="0" w:color="auto" w:frame="1"/>
        </w:rPr>
        <w:t xml:space="preserve">посетили </w:t>
      </w:r>
      <w:r w:rsidR="00AC6462" w:rsidRPr="00D34A57">
        <w:rPr>
          <w:color w:val="312D41"/>
          <w:shd w:val="clear" w:color="auto" w:fill="FFFFFF"/>
        </w:rPr>
        <w:t>Кизлярский краеведческий музей</w:t>
      </w:r>
      <w:r w:rsidRPr="00D34A57">
        <w:rPr>
          <w:rFonts w:ascii="Arial" w:hAnsi="Arial" w:cs="Arial"/>
          <w:shd w:val="clear" w:color="auto" w:fill="FFFFFF"/>
        </w:rPr>
        <w:t xml:space="preserve"> Багратиона</w:t>
      </w:r>
      <w:r w:rsidRPr="00D34A57">
        <w:rPr>
          <w:bCs/>
          <w:color w:val="111111"/>
          <w:bdr w:val="none" w:sz="0" w:space="0" w:color="auto" w:frame="1"/>
        </w:rPr>
        <w:t>. Цель данной экскурсии - формирование у учащихся гражданско-патриотических качеств, расширение кругозора и воспитание познавательных интересов и способностей.</w:t>
      </w:r>
    </w:p>
    <w:p w:rsidR="00D34A57" w:rsidRPr="00D34A57" w:rsidRDefault="00D34A57" w:rsidP="00D34A57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312D41"/>
          <w:shd w:val="clear" w:color="auto" w:fill="FFFFFF"/>
        </w:rPr>
      </w:pPr>
      <w:r w:rsidRPr="00D34A57">
        <w:rPr>
          <w:color w:val="333333"/>
          <w:shd w:val="clear" w:color="auto" w:fill="FFFFFF"/>
        </w:rPr>
        <w:t>Учащиеся ознакомились с историей музея.</w:t>
      </w:r>
      <w:r w:rsidR="00AC6462">
        <w:rPr>
          <w:color w:val="333333"/>
          <w:shd w:val="clear" w:color="auto" w:fill="FFFFFF"/>
        </w:rPr>
        <w:t xml:space="preserve"> </w:t>
      </w:r>
      <w:r w:rsidRPr="00D34A57">
        <w:rPr>
          <w:color w:val="312D41"/>
          <w:shd w:val="clear" w:color="auto" w:fill="FFFFFF"/>
        </w:rPr>
        <w:t xml:space="preserve">Кизлярский краеведческий музей — один из главных культурных центров Республики Дагестан. Музей является филиалом Национального музея РД им. </w:t>
      </w:r>
      <w:proofErr w:type="spellStart"/>
      <w:proofErr w:type="gramStart"/>
      <w:r w:rsidRPr="00D34A57">
        <w:rPr>
          <w:color w:val="312D41"/>
          <w:shd w:val="clear" w:color="auto" w:fill="FFFFFF"/>
        </w:rPr>
        <w:t>Тахо-Годи</w:t>
      </w:r>
      <w:proofErr w:type="spellEnd"/>
      <w:proofErr w:type="gramEnd"/>
      <w:r w:rsidRPr="00D34A57">
        <w:rPr>
          <w:color w:val="312D41"/>
          <w:shd w:val="clear" w:color="auto" w:fill="FFFFFF"/>
        </w:rPr>
        <w:t>. Здесь хранится свыше 17 тысяч экспонатов, посвящённых различным аспектам истории края. Носит имя русского военачальника Петра Ивановича Багратиона.</w:t>
      </w:r>
    </w:p>
    <w:p w:rsidR="00D34A57" w:rsidRPr="00D34A57" w:rsidRDefault="00D34A57" w:rsidP="00D34A57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312D41"/>
          <w:shd w:val="clear" w:color="auto" w:fill="FFFFFF"/>
        </w:rPr>
      </w:pPr>
      <w:r w:rsidRPr="00D34A57">
        <w:rPr>
          <w:color w:val="312D41"/>
          <w:shd w:val="clear" w:color="auto" w:fill="FFFFFF"/>
        </w:rPr>
        <w:t xml:space="preserve">Фонд музея насчитывает более 17 тысяч предметов. В музее есть 14 залов, они посвящены Багратиону, природе, </w:t>
      </w:r>
      <w:proofErr w:type="spellStart"/>
      <w:r w:rsidRPr="00D34A57">
        <w:rPr>
          <w:color w:val="312D41"/>
          <w:shd w:val="clear" w:color="auto" w:fill="FFFFFF"/>
        </w:rPr>
        <w:t>Бакинско-Прикаспийской</w:t>
      </w:r>
      <w:proofErr w:type="spellEnd"/>
      <w:r w:rsidRPr="00D34A57">
        <w:rPr>
          <w:color w:val="312D41"/>
          <w:shd w:val="clear" w:color="auto" w:fill="FFFFFF"/>
        </w:rPr>
        <w:t xml:space="preserve"> епархии, терским казакам, памяти погибших. Также в фондах содержится старинная мебель, украшения, предметы быта и культуры народов республики, декоративно-прикладного искусства, археологические находки, книги, фотографии, документальные материалы и другие экспонаты.</w:t>
      </w:r>
    </w:p>
    <w:p w:rsidR="00D34A57" w:rsidRPr="00D34A57" w:rsidRDefault="00D34A57" w:rsidP="00D34A57">
      <w:pPr>
        <w:pStyle w:val="a3"/>
        <w:shd w:val="clear" w:color="auto" w:fill="FFFFFF"/>
        <w:spacing w:before="0" w:beforeAutospacing="0" w:after="0" w:afterAutospacing="0" w:line="341" w:lineRule="atLeast"/>
        <w:ind w:firstLine="360"/>
        <w:jc w:val="both"/>
        <w:rPr>
          <w:color w:val="000000"/>
        </w:rPr>
      </w:pPr>
      <w:r w:rsidRPr="00D34A57">
        <w:rPr>
          <w:bCs/>
          <w:color w:val="000000"/>
          <w:bdr w:val="none" w:sz="0" w:space="0" w:color="auto" w:frame="1"/>
          <w:shd w:val="clear" w:color="auto" w:fill="FFFFFF"/>
        </w:rPr>
        <w:t xml:space="preserve"> Для детей это было значимое событие, они с интересом восприняли новую информацию и прониклись новыми впечатлениями.</w:t>
      </w:r>
    </w:p>
    <w:p w:rsidR="00EF142C" w:rsidRDefault="00EF1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5289" cy="2548467"/>
            <wp:effectExtent l="19050" t="0" r="0" b="0"/>
            <wp:docPr id="1" name="Рисунок 1" descr="C:\Users\max\Desktop\fb149023-b204-4374-941d-4f9589339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fb149023-b204-4374-941d-4f9589339ed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4966" cy="254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42C" w:rsidRDefault="00EF1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67088" cy="2527300"/>
            <wp:effectExtent l="19050" t="0" r="4762" b="0"/>
            <wp:docPr id="2" name="Рисунок 2" descr="C:\Users\max\Desktop\13a4ee0d-1a03-487b-ab95-5f5230438b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13a4ee0d-1a03-487b-ab95-5f5230438b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767" cy="25270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DCC" w:rsidRPr="00D34A57" w:rsidRDefault="00EF14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397250" cy="2549939"/>
            <wp:effectExtent l="19050" t="0" r="0" b="0"/>
            <wp:docPr id="3" name="Рисунок 3" descr="C:\Users\max\Desktop\40bbe27a-b150-4ffd-b7e7-d00412acc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40bbe27a-b150-4ffd-b7e7-d00412acc0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927" cy="25496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85DCC" w:rsidRPr="00D34A57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D34A57"/>
    <w:rsid w:val="00044EE1"/>
    <w:rsid w:val="00066B18"/>
    <w:rsid w:val="00465E4C"/>
    <w:rsid w:val="00481104"/>
    <w:rsid w:val="00623B47"/>
    <w:rsid w:val="00796760"/>
    <w:rsid w:val="007D0812"/>
    <w:rsid w:val="00AC6462"/>
    <w:rsid w:val="00B92D1F"/>
    <w:rsid w:val="00D34A57"/>
    <w:rsid w:val="00EB376D"/>
    <w:rsid w:val="00EF1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4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4A5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F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4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2021-12-27T13:33:00Z</dcterms:created>
  <dcterms:modified xsi:type="dcterms:W3CDTF">2021-12-28T05:27:00Z</dcterms:modified>
</cp:coreProperties>
</file>