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04" w:rsidRDefault="009C1904" w:rsidP="009C1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1904" w:rsidRPr="00A61920" w:rsidRDefault="009C1904" w:rsidP="009C1904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</w:p>
    <w:p w:rsidR="009C1904" w:rsidRPr="00A61920" w:rsidRDefault="009C1904" w:rsidP="009C19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>Согласовано:</w:t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Утверждаю:</w:t>
      </w: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>заместитель директора по УВР:</w:t>
      </w: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директор школы</w:t>
      </w:r>
    </w:p>
    <w:p w:rsidR="009C1904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_______________</w:t>
      </w:r>
      <w:r w:rsidR="00D65D5C">
        <w:rPr>
          <w:rFonts w:ascii="Times New Roman" w:hAnsi="Times New Roman" w:cs="Times New Roman"/>
        </w:rPr>
        <w:t xml:space="preserve"> </w:t>
      </w:r>
      <w:r w:rsidRPr="00A6192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>«___»__________20</w:t>
      </w:r>
      <w:r>
        <w:rPr>
          <w:rFonts w:ascii="Times New Roman" w:hAnsi="Times New Roman" w:cs="Times New Roman"/>
        </w:rPr>
        <w:t>2</w:t>
      </w:r>
      <w:r w:rsidR="00DC384B">
        <w:rPr>
          <w:rFonts w:ascii="Times New Roman" w:hAnsi="Times New Roman" w:cs="Times New Roman"/>
        </w:rPr>
        <w:t>2</w:t>
      </w:r>
      <w:r w:rsidRPr="00A61920">
        <w:rPr>
          <w:rFonts w:ascii="Times New Roman" w:hAnsi="Times New Roman" w:cs="Times New Roman"/>
        </w:rPr>
        <w:t>г</w:t>
      </w:r>
      <w:r w:rsidR="00D65D5C">
        <w:rPr>
          <w:rFonts w:ascii="Times New Roman" w:hAnsi="Times New Roman" w:cs="Times New Roman"/>
        </w:rPr>
        <w:t>.</w:t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«___»__________20</w:t>
      </w:r>
      <w:r>
        <w:rPr>
          <w:rFonts w:ascii="Times New Roman" w:hAnsi="Times New Roman" w:cs="Times New Roman"/>
        </w:rPr>
        <w:t>2</w:t>
      </w:r>
      <w:r w:rsidR="00DC384B">
        <w:rPr>
          <w:rFonts w:ascii="Times New Roman" w:hAnsi="Times New Roman" w:cs="Times New Roman"/>
        </w:rPr>
        <w:t>2</w:t>
      </w:r>
      <w:r w:rsidRPr="00A61920">
        <w:rPr>
          <w:rFonts w:ascii="Times New Roman" w:hAnsi="Times New Roman" w:cs="Times New Roman"/>
        </w:rPr>
        <w:t xml:space="preserve">г. </w:t>
      </w:r>
    </w:p>
    <w:p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:rsidR="009C1904" w:rsidRPr="002E5B55" w:rsidRDefault="009C1904" w:rsidP="00D65D5C">
      <w:pPr>
        <w:pStyle w:val="11"/>
        <w:keepNext/>
        <w:keepLines/>
        <w:shd w:val="clear" w:color="auto" w:fill="auto"/>
        <w:spacing w:after="0"/>
        <w:rPr>
          <w:color w:val="FF0000"/>
          <w:sz w:val="56"/>
          <w:szCs w:val="56"/>
        </w:rPr>
      </w:pPr>
      <w:r w:rsidRPr="002E5B55">
        <w:rPr>
          <w:color w:val="FF0000"/>
          <w:sz w:val="56"/>
          <w:szCs w:val="56"/>
        </w:rPr>
        <w:t xml:space="preserve">Программа </w:t>
      </w:r>
      <w:bookmarkStart w:id="0" w:name="bookmark2"/>
      <w:bookmarkStart w:id="1" w:name="bookmark3"/>
      <w:r w:rsidRPr="002E5B55">
        <w:rPr>
          <w:color w:val="FF0000"/>
          <w:sz w:val="56"/>
          <w:szCs w:val="56"/>
          <w:lang w:eastAsia="ru-RU" w:bidi="ru-RU"/>
        </w:rPr>
        <w:t>наставничества</w:t>
      </w:r>
      <w:bookmarkEnd w:id="0"/>
      <w:bookmarkEnd w:id="1"/>
    </w:p>
    <w:p w:rsidR="009C1904" w:rsidRPr="002E5B55" w:rsidRDefault="009C1904" w:rsidP="00D65D5C">
      <w:pPr>
        <w:pStyle w:val="11"/>
        <w:keepNext/>
        <w:keepLines/>
        <w:shd w:val="clear" w:color="auto" w:fill="auto"/>
        <w:spacing w:after="0"/>
        <w:ind w:left="0"/>
        <w:rPr>
          <w:color w:val="FF0000"/>
          <w:sz w:val="56"/>
          <w:szCs w:val="56"/>
          <w:lang w:eastAsia="ru-RU" w:bidi="ru-RU"/>
        </w:rPr>
      </w:pPr>
      <w:r w:rsidRPr="002E5B55">
        <w:rPr>
          <w:color w:val="FF0000"/>
          <w:sz w:val="56"/>
          <w:szCs w:val="56"/>
          <w:lang w:eastAsia="ru-RU" w:bidi="ru-RU"/>
        </w:rPr>
        <w:t>«Учитель</w:t>
      </w:r>
      <w:r w:rsidR="00D65D5C" w:rsidRPr="002E5B55">
        <w:rPr>
          <w:color w:val="FF0000"/>
          <w:sz w:val="56"/>
          <w:szCs w:val="56"/>
          <w:lang w:eastAsia="ru-RU" w:bidi="ru-RU"/>
        </w:rPr>
        <w:t xml:space="preserve"> – У</w:t>
      </w:r>
      <w:r w:rsidRPr="002E5B55">
        <w:rPr>
          <w:color w:val="FF0000"/>
          <w:sz w:val="56"/>
          <w:szCs w:val="56"/>
          <w:lang w:eastAsia="ru-RU" w:bidi="ru-RU"/>
        </w:rPr>
        <w:t>читель»</w:t>
      </w:r>
    </w:p>
    <w:p w:rsidR="009C1904" w:rsidRPr="002E5B55" w:rsidRDefault="009C1904" w:rsidP="00D65D5C">
      <w:pPr>
        <w:pStyle w:val="40"/>
        <w:shd w:val="clear" w:color="auto" w:fill="auto"/>
        <w:spacing w:after="0"/>
        <w:ind w:left="0"/>
        <w:jc w:val="center"/>
        <w:rPr>
          <w:color w:val="FF0000"/>
          <w:sz w:val="56"/>
          <w:szCs w:val="56"/>
        </w:rPr>
      </w:pPr>
      <w:r w:rsidRPr="002E5B55">
        <w:rPr>
          <w:color w:val="FF0000"/>
          <w:sz w:val="56"/>
          <w:szCs w:val="56"/>
          <w:lang w:eastAsia="ru-RU" w:bidi="ru-RU"/>
        </w:rPr>
        <w:t>на 202</w:t>
      </w:r>
      <w:r w:rsidR="002977F1" w:rsidRPr="002E5B55">
        <w:rPr>
          <w:color w:val="FF0000"/>
          <w:sz w:val="56"/>
          <w:szCs w:val="56"/>
          <w:lang w:eastAsia="ru-RU" w:bidi="ru-RU"/>
        </w:rPr>
        <w:t>1</w:t>
      </w:r>
      <w:r w:rsidR="00D65D5C" w:rsidRPr="002E5B55">
        <w:rPr>
          <w:color w:val="FF0000"/>
          <w:sz w:val="56"/>
          <w:szCs w:val="56"/>
          <w:lang w:eastAsia="ru-RU" w:bidi="ru-RU"/>
        </w:rPr>
        <w:t>/</w:t>
      </w:r>
      <w:r w:rsidRPr="002E5B55">
        <w:rPr>
          <w:color w:val="FF0000"/>
          <w:sz w:val="56"/>
          <w:szCs w:val="56"/>
          <w:lang w:eastAsia="ru-RU" w:bidi="ru-RU"/>
        </w:rPr>
        <w:t>202</w:t>
      </w:r>
      <w:r w:rsidR="002977F1" w:rsidRPr="002E5B55">
        <w:rPr>
          <w:color w:val="FF0000"/>
          <w:sz w:val="56"/>
          <w:szCs w:val="56"/>
          <w:lang w:eastAsia="ru-RU" w:bidi="ru-RU"/>
        </w:rPr>
        <w:t>3</w:t>
      </w:r>
      <w:r w:rsidRPr="002E5B55">
        <w:rPr>
          <w:color w:val="FF0000"/>
          <w:sz w:val="56"/>
          <w:szCs w:val="56"/>
          <w:lang w:eastAsia="ru-RU" w:bidi="ru-RU"/>
        </w:rPr>
        <w:t xml:space="preserve"> учебный год</w:t>
      </w: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Pr="000E4B82" w:rsidRDefault="009C1904" w:rsidP="009C1904">
      <w:pPr>
        <w:pStyle w:val="a5"/>
        <w:rPr>
          <w:rFonts w:ascii="Times New Roman" w:hAnsi="Times New Roman"/>
          <w:sz w:val="44"/>
          <w:szCs w:val="56"/>
        </w:rPr>
      </w:pPr>
    </w:p>
    <w:p w:rsidR="009C1904" w:rsidRDefault="009C1904" w:rsidP="009C1904">
      <w:pPr>
        <w:pStyle w:val="22"/>
        <w:shd w:val="clear" w:color="auto" w:fill="auto"/>
        <w:spacing w:after="0"/>
        <w:ind w:left="0"/>
      </w:pPr>
      <w:r>
        <w:rPr>
          <w:lang w:eastAsia="ru-RU" w:bidi="ru-RU"/>
        </w:rPr>
        <w:t xml:space="preserve">составил: </w:t>
      </w:r>
      <w:r w:rsidR="002E5B55">
        <w:rPr>
          <w:lang w:eastAsia="ru-RU" w:bidi="ru-RU"/>
        </w:rPr>
        <w:t>Зам</w:t>
      </w:r>
      <w:proofErr w:type="gramStart"/>
      <w:r w:rsidR="002E5B55">
        <w:rPr>
          <w:lang w:eastAsia="ru-RU" w:bidi="ru-RU"/>
        </w:rPr>
        <w:t>.д</w:t>
      </w:r>
      <w:proofErr w:type="gramEnd"/>
      <w:r w:rsidR="002E5B55">
        <w:rPr>
          <w:lang w:eastAsia="ru-RU" w:bidi="ru-RU"/>
        </w:rPr>
        <w:t>иректора по УВР Вагабова С.О.</w:t>
      </w: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D68BE">
        <w:rPr>
          <w:b/>
          <w:bCs/>
          <w:color w:val="000000"/>
        </w:rPr>
        <w:lastRenderedPageBreak/>
        <w:t>1. Пояснительная записка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Поддержка молодых специалистов – одна из ключевых задач образовательной политики.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вступающий в силу с 01 января 2017 года.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A47D3E">
        <w:rPr>
          <w:color w:val="000000"/>
        </w:rPr>
        <w:t>2</w:t>
      </w:r>
      <w:r w:rsidR="003431E8">
        <w:rPr>
          <w:color w:val="000000"/>
        </w:rPr>
        <w:t xml:space="preserve"> год</w:t>
      </w:r>
      <w:r w:rsidR="00A47D3E">
        <w:rPr>
          <w:color w:val="000000"/>
        </w:rPr>
        <w:t>а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ЦЕЛЬ: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ЗАДАЧИ: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Повышать профессиональный уровень педагогов с учетом их потребностей, затруднений, достижений.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Отслеживать динамику развития профессиональной деятельности каждого педагога.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Повышать продуктивность работы педагога и результативность образовательной деятельности.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Способствовать планированию  карьеры  молодых специалистов, мотивации к повышению квалификационного уровня.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Формы и методы работы педагога-наставника с молодыми специалистами:</w:t>
      </w:r>
    </w:p>
    <w:p w:rsidR="00BD68BE" w:rsidRPr="00BD68B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BD68BE" w:rsidRPr="00BD68B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активные методы (семинары, практические занятия, </w:t>
      </w:r>
      <w:proofErr w:type="spellStart"/>
      <w:r w:rsidRPr="00BD68BE">
        <w:rPr>
          <w:color w:val="000000"/>
        </w:rPr>
        <w:t>взаимопосещение</w:t>
      </w:r>
      <w:proofErr w:type="spellEnd"/>
      <w:r w:rsidRPr="00BD68BE"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BD68BE">
        <w:rPr>
          <w:color w:val="000000"/>
        </w:rPr>
        <w:t>др</w:t>
      </w:r>
      <w:proofErr w:type="spellEnd"/>
      <w:r w:rsidRPr="00BD68BE">
        <w:rPr>
          <w:color w:val="000000"/>
        </w:rPr>
        <w:t>).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lastRenderedPageBreak/>
        <w:t>1</w:t>
      </w:r>
      <w:r w:rsidRPr="00BD68BE">
        <w:rPr>
          <w:color w:val="000000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2-</w:t>
      </w:r>
      <w:r w:rsidRPr="00BD68BE">
        <w:rPr>
          <w:color w:val="000000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3</w:t>
      </w:r>
      <w:r w:rsidRPr="00BD68BE">
        <w:rPr>
          <w:color w:val="000000"/>
        </w:rPr>
        <w:softHyphen/>
        <w:t>-й этап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Ожидаемые результаты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молодого специалиста: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активизация практических, индивидуальных, самостоятельных навыков преподавания;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повышение профессиональной компетентности педагогов в вопросах педагогики и психологии;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участие молодых учителей в профессиональных конкурсах, фестивалях;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наличие портфолио у каждого молодого педагога;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успешное прохождение процедуры аттестации.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наставника: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эффективный способ самореализации;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повышение квалификации;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достижение более высокого уровня профессиональной компетенции.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образовательной организации:</w:t>
      </w:r>
    </w:p>
    <w:p w:rsidR="00BD68BE" w:rsidRPr="00BD68B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успешная адаптация молодых специалистов;</w:t>
      </w:r>
    </w:p>
    <w:p w:rsidR="00BD68BE" w:rsidRPr="00BD68B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повышение уровня </w:t>
      </w:r>
      <w:proofErr w:type="spellStart"/>
      <w:r w:rsidRPr="00BD68BE">
        <w:rPr>
          <w:color w:val="000000"/>
        </w:rPr>
        <w:t>закрепляемости</w:t>
      </w:r>
      <w:proofErr w:type="spellEnd"/>
      <w:r w:rsidRPr="00BD68BE">
        <w:rPr>
          <w:color w:val="000000"/>
        </w:rPr>
        <w:t xml:space="preserve"> молодых специалистов в образовательных организациях района.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гуманность;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:rsid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Pr="00BD68B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6"/>
      <w:bookmarkStart w:id="3" w:name="bookmark27"/>
      <w:r>
        <w:rPr>
          <w:color w:val="000000"/>
          <w:lang w:eastAsia="ru-RU" w:bidi="ru-RU"/>
        </w:rPr>
        <w:br w:type="page"/>
      </w:r>
    </w:p>
    <w:p w:rsidR="003431E8" w:rsidRPr="00A47D3E" w:rsidRDefault="003431E8" w:rsidP="003431E8">
      <w:pPr>
        <w:pStyle w:val="20"/>
        <w:keepNext/>
        <w:keepLines/>
        <w:shd w:val="clear" w:color="auto" w:fill="auto"/>
        <w:spacing w:after="180" w:line="300" w:lineRule="auto"/>
        <w:jc w:val="center"/>
        <w:rPr>
          <w:sz w:val="22"/>
        </w:rPr>
      </w:pPr>
      <w:r w:rsidRPr="00A47D3E">
        <w:rPr>
          <w:color w:val="000000"/>
          <w:sz w:val="22"/>
          <w:lang w:eastAsia="ru-RU" w:bidi="ru-RU"/>
        </w:rPr>
        <w:lastRenderedPageBreak/>
        <w:t>ИНДИВИДУАЛЬНЫЙ ПЛАН РАЗВИТИЯ ПОД РУКОВОДСТВОМ</w:t>
      </w:r>
      <w:r w:rsidRPr="00A47D3E">
        <w:rPr>
          <w:color w:val="000000"/>
          <w:sz w:val="22"/>
          <w:lang w:eastAsia="ru-RU" w:bidi="ru-RU"/>
        </w:rPr>
        <w:br/>
        <w:t>НАСТАВНИКА</w:t>
      </w:r>
      <w:bookmarkEnd w:id="2"/>
      <w:bookmarkEnd w:id="3"/>
    </w:p>
    <w:p w:rsidR="003431E8" w:rsidRPr="00A47D3E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sz w:val="24"/>
          <w:lang w:eastAsia="ru-RU" w:bidi="ru-RU"/>
        </w:rPr>
      </w:pPr>
      <w:r w:rsidRPr="00A47D3E">
        <w:rPr>
          <w:color w:val="000000"/>
          <w:sz w:val="24"/>
          <w:lang w:eastAsia="ru-RU" w:bidi="ru-RU"/>
        </w:rPr>
        <w:t>Форма наставничества: «учитель-учитель».</w:t>
      </w:r>
    </w:p>
    <w:p w:rsidR="007408FC" w:rsidRPr="00A47D3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4"/>
        <w:gridCol w:w="4457"/>
        <w:gridCol w:w="3994"/>
      </w:tblGrid>
      <w:tr w:rsidR="007408FC" w:rsidRPr="00A47D3E" w:rsidTr="007408FC">
        <w:trPr>
          <w:trHeight w:val="46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педагоге - наставнике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Рамазанова 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Зайнаб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Магомедалиевна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Курбанова Альбина Исаевна 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F1" w:rsidRPr="00A47D3E" w:rsidRDefault="002977F1" w:rsidP="002977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A47D3E">
              <w:rPr>
                <w:rFonts w:ascii="Times New Roman" w:hAnsi="Times New Roman" w:cs="Times New Roman"/>
                <w:sz w:val="16"/>
                <w:szCs w:val="18"/>
              </w:rPr>
              <w:t>Высшее</w:t>
            </w:r>
            <w:proofErr w:type="gramEnd"/>
            <w:r w:rsidRPr="00A47D3E">
              <w:rPr>
                <w:rFonts w:ascii="Times New Roman" w:hAnsi="Times New Roman" w:cs="Times New Roman"/>
                <w:sz w:val="16"/>
                <w:szCs w:val="18"/>
              </w:rPr>
              <w:t xml:space="preserve"> МИРА</w:t>
            </w:r>
          </w:p>
          <w:p w:rsidR="007408FC" w:rsidRPr="00A47D3E" w:rsidRDefault="002977F1" w:rsidP="00297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hAnsi="Times New Roman" w:cs="Times New Roman"/>
                <w:sz w:val="16"/>
                <w:szCs w:val="18"/>
              </w:rPr>
              <w:t>факультет кибернетики</w:t>
            </w:r>
            <w:proofErr w:type="gramStart"/>
            <w:r w:rsidRPr="00A47D3E"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 w:rsidRPr="00A47D3E">
              <w:rPr>
                <w:rFonts w:ascii="Times New Roman" w:hAnsi="Times New Roman" w:cs="Times New Roman"/>
                <w:sz w:val="16"/>
                <w:szCs w:val="18"/>
              </w:rPr>
              <w:t>прикладная математика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47D3E">
              <w:rPr>
                <w:rFonts w:ascii="Times New Roman" w:hAnsi="Times New Roman" w:cs="Times New Roman"/>
                <w:sz w:val="16"/>
                <w:szCs w:val="18"/>
              </w:rPr>
              <w:t>Высшее</w:t>
            </w:r>
            <w:proofErr w:type="gramEnd"/>
            <w:r w:rsidRPr="00A47D3E">
              <w:rPr>
                <w:rFonts w:ascii="Times New Roman" w:hAnsi="Times New Roman" w:cs="Times New Roman"/>
                <w:sz w:val="16"/>
                <w:szCs w:val="18"/>
              </w:rPr>
              <w:t xml:space="preserve"> МГИРЭА, математический факультет, 2009г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hAnsi="Times New Roman" w:cs="Times New Roman"/>
                <w:sz w:val="16"/>
                <w:szCs w:val="18"/>
              </w:rPr>
              <w:t>15 лет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Место работы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A47D3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МКОУ «Аверьяновская СОШ»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A47D3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МКОУ «Аверьяновская СОШ»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Учебная нагрузка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2977F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36 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</w:t>
            </w:r>
            <w:r w:rsidR="002977F1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ы 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DC384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2977F1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«а</w:t>
            </w:r>
            <w:proofErr w:type="gramStart"/>
            <w:r w:rsidR="002977F1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,г</w:t>
            </w:r>
            <w:proofErr w:type="gramEnd"/>
            <w:r w:rsidR="002977F1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»,7 «г», 8 «в»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DC384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«б», 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 ,8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DC384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6</w:t>
            </w:r>
            <w:r w:rsidR="002977F1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DC384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7408FC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 категории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A47D3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 категории</w:t>
            </w:r>
          </w:p>
        </w:tc>
      </w:tr>
      <w:tr w:rsidR="00A47D3E" w:rsidRPr="00A47D3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A47D3E" w:rsidRPr="00A47D3E" w:rsidRDefault="00A47D3E" w:rsidP="00A47D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4"/>
        <w:gridCol w:w="4457"/>
        <w:gridCol w:w="3994"/>
      </w:tblGrid>
      <w:tr w:rsidR="00A47D3E" w:rsidRPr="00A47D3E" w:rsidTr="00820C9D">
        <w:trPr>
          <w:trHeight w:val="46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педагоге - наставнике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Хамис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Магомедовна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Алиева Патимат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Раджабовна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94D3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94D3E">
              <w:rPr>
                <w:rFonts w:ascii="Times New Roman" w:hAnsi="Times New Roman" w:cs="Times New Roman"/>
                <w:sz w:val="18"/>
                <w:szCs w:val="18"/>
              </w:rPr>
              <w:t xml:space="preserve"> ДГПУ, филологический 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,2007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104B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6104B3">
              <w:rPr>
                <w:rFonts w:ascii="Times New Roman" w:hAnsi="Times New Roman" w:cs="Times New Roman"/>
                <w:sz w:val="18"/>
                <w:szCs w:val="18"/>
              </w:rPr>
              <w:t xml:space="preserve"> ДГПИ, филологический факультет,1989г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Место работы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МКОУ «Аверьяновская СОШ»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МКОУ «Аверьяновская СОШ»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Учебная нагрузка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36 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6541CF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A47D3E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«а</w:t>
            </w:r>
            <w:proofErr w:type="gramStart"/>
            <w:r w:rsidR="00A47D3E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,г</w:t>
            </w:r>
            <w:proofErr w:type="gramEnd"/>
            <w:r w:rsidR="00A47D3E"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»,7 «г», 8 «в»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«</w:t>
            </w:r>
            <w:proofErr w:type="spellStart"/>
            <w:r w:rsidR="00654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proofErr w:type="gramStart"/>
            <w:r w:rsidR="00654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proofErr w:type="gramEnd"/>
            <w:r w:rsidR="00654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,в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», 6 «</w:t>
            </w:r>
            <w:proofErr w:type="spellStart"/>
            <w:r w:rsidR="00654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а,б,в,</w:t>
            </w: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 ,7 «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а,</w:t>
            </w:r>
            <w:r w:rsidR="00654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б,</w:t>
            </w: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="00654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,г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11 класс 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6541CF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6</w:t>
            </w:r>
            <w:r w:rsid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6541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47D3E" w:rsidRPr="00A47D3E" w:rsidTr="00820C9D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 категории</w:t>
            </w:r>
            <w:bookmarkStart w:id="4" w:name="_GoBack"/>
            <w:bookmarkEnd w:id="4"/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D3E" w:rsidRPr="00A47D3E" w:rsidRDefault="00A47D3E" w:rsidP="00820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 категории</w:t>
            </w:r>
          </w:p>
        </w:tc>
      </w:tr>
    </w:tbl>
    <w:p w:rsidR="007408FC" w:rsidRPr="00A47D3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47D3E" w:rsidRPr="00A47D3E" w:rsidRDefault="00A47D3E" w:rsidP="00A47D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0"/>
        <w:gridCol w:w="8755"/>
      </w:tblGrid>
      <w:tr w:rsidR="007408FC" w:rsidRPr="00A47D3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Цель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общедидактического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учебно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A47D3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Задачи: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общедидактического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A47D3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взаимопосещение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 Планирование и анализ деятельности.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внеучебное</w:t>
            </w:r>
            <w:proofErr w:type="spellEnd"/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A47D3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A47D3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:rsidR="007408FC" w:rsidRPr="00A47D3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408FC" w:rsidRPr="00A47D3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408FC" w:rsidRPr="00A47D3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408FC" w:rsidRPr="00A47D3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408FC" w:rsidRPr="00A47D3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7D3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7408FC" w:rsidRPr="00A47D3E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Pr="007408FC" w:rsidRDefault="00A47D3E" w:rsidP="00A47D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7408FC"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индивидуальной работы с молодым</w:t>
      </w:r>
      <w:r w:rsidR="00A4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3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</w:t>
      </w:r>
      <w:r w:rsidR="00A4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ами.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12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95"/>
        <w:gridCol w:w="1994"/>
        <w:gridCol w:w="165"/>
        <w:gridCol w:w="2108"/>
        <w:gridCol w:w="2108"/>
        <w:gridCol w:w="3732"/>
      </w:tblGrid>
      <w:tr w:rsidR="003431E8" w:rsidRPr="007408FC" w:rsidTr="002E5B55">
        <w:trPr>
          <w:trHeight w:val="145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деятельностью молодого специалиста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ind w:right="20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отчетности молодого специалиста</w:t>
            </w:r>
          </w:p>
        </w:tc>
      </w:tr>
      <w:tr w:rsidR="003431E8" w:rsidRPr="007408FC" w:rsidTr="002E5B55">
        <w:trPr>
          <w:trHeight w:val="1265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 – правовой базы школы (должностная инструкция учителя, календарный учебный график, учебный план, ООП НОО, план работы 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год, документы строгой отчетности). 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«Инструкция заполнения журнала» журнал воспитательной работы. Оформление рабочих программ, пояснительных записок, личных дел учащихся и классного журнала.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журнала. Оформление календарно-тематического планирования.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личных дел учащихся.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Плана внеурочной деятельности, контроль качества составления бесед, классных часов,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часов, внеурочных мероприятий.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3431E8" w:rsidRPr="007408FC" w:rsidTr="002E5B55">
        <w:trPr>
          <w:gridAfter w:val="4"/>
          <w:wAfter w:w="7862" w:type="dxa"/>
          <w:trHeight w:val="145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145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Современный урок и его анализ. Мотивация к обучению. Математика в 1 классе по программе «Школа России». Составление технологических карт уроков. Урок литературного чтения в УМК «Школа России».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«Как работать с тетрадями и прописями учащихся. Выполнение единых требований к ведению тетрадей». (изучение инструкции, советы при проверки тетрадей)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личных дел учащихся. 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тетрадей, прописи.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плана внеурочной деятельности, контроль качества составления бесед, классных часов,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Наставничество, самообразование, посещение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внеурочных мероприятий.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 Методические рекомендации, советы наставника при проведении урока.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плана.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– характеристика класса.</w:t>
            </w:r>
          </w:p>
        </w:tc>
      </w:tr>
      <w:tr w:rsidR="003431E8" w:rsidRPr="007408FC" w:rsidTr="002E5B55">
        <w:trPr>
          <w:gridAfter w:val="4"/>
          <w:wAfter w:w="7862" w:type="dxa"/>
          <w:trHeight w:val="145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145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учащихся. Развитие речи и письма. Виды диагностики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четверти.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Рассылки «Современный Учительский портал».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Контроль качества составления поурочных планов, посещение уроков, 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класса.</w:t>
            </w:r>
          </w:p>
        </w:tc>
      </w:tr>
      <w:tr w:rsidR="003431E8" w:rsidRPr="007408FC" w:rsidTr="002E5B55">
        <w:trPr>
          <w:gridAfter w:val="4"/>
          <w:wAfter w:w="7862" w:type="dxa"/>
          <w:trHeight w:val="145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211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урока.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Промежуточный анализ результатов деятельности по самообразованию.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русского языка в УМК «Школа России».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учащихся.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вести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протоколы родительских собраний.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аналитических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Поурочные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программы.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Поурочные планы. Посещение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Технологические карты уроков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предметам.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проверки.</w:t>
            </w:r>
          </w:p>
        </w:tc>
      </w:tr>
      <w:tr w:rsidR="003431E8" w:rsidRPr="007408FC" w:rsidTr="002E5B55">
        <w:trPr>
          <w:gridAfter w:val="4"/>
          <w:wAfter w:w="7862" w:type="dxa"/>
          <w:trHeight w:val="145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145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 учащимися. Мотивация к обучению. 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в УМК «Школа России»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курсы повышения квалификации,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НОО. Мониторинг процесса формирования УУД у младших школьников в урочной деятельности.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3431E8" w:rsidRPr="007408FC" w:rsidTr="002E5B55">
        <w:trPr>
          <w:gridAfter w:val="4"/>
          <w:wAfter w:w="7862" w:type="dxa"/>
          <w:trHeight w:val="145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145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 и технологии в УМК «Школа России».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Самообразование педагога. Изучение нормативных документов школы по ведению профессионального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портфолио.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педагога: сетевое взаимодействие, сообщества учителей. Изучение документов по ФГОС. Мониторинг процесса формирования УУД у младших школьников во вне урочной деятельности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портфолио класса.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3431E8" w:rsidRPr="007408FC" w:rsidTr="002E5B55">
        <w:trPr>
          <w:gridAfter w:val="4"/>
          <w:wAfter w:w="7862" w:type="dxa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4608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и процессы в обучении. Технологии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урочное и внеурочное время. Использование ИКТ технологий на уроке.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 Самоанализ.</w:t>
            </w:r>
          </w:p>
        </w:tc>
      </w:tr>
      <w:tr w:rsidR="003431E8" w:rsidRPr="007408FC" w:rsidTr="002E5B55">
        <w:trPr>
          <w:gridAfter w:val="4"/>
          <w:wAfter w:w="7862" w:type="dxa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2379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 Подготовка к годовым контрольным работам.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 педагога.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 со  школьной документацией. Составление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итоговым контрольным работам. Обучение составлению отчетности по окончанию четверти.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 Собеседование по итогам года. (наставник, учитель, руководитель МО, зам. директора.)</w:t>
            </w:r>
          </w:p>
        </w:tc>
      </w:tr>
      <w:tr w:rsidR="003431E8" w:rsidRPr="007408FC" w:rsidTr="002E5B55">
        <w:trPr>
          <w:gridAfter w:val="4"/>
          <w:wAfter w:w="7862" w:type="dxa"/>
        </w:trPr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2E5B55">
        <w:trPr>
          <w:trHeight w:val="8764"/>
        </w:trPr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проверки ЗУН учащихся. 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2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заполнении отчетной документации: электронный классный журнал, журнал внеурочной деятельности, протоколы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E47" w:rsidRPr="00BD68BE" w:rsidRDefault="00386E47">
      <w:pPr>
        <w:rPr>
          <w:rFonts w:ascii="Times New Roman" w:hAnsi="Times New Roman" w:cs="Times New Roman"/>
          <w:sz w:val="24"/>
          <w:szCs w:val="24"/>
        </w:rPr>
      </w:pPr>
    </w:p>
    <w:sectPr w:rsidR="00386E47" w:rsidRPr="00BD68BE" w:rsidSect="009C1904">
      <w:pgSz w:w="11906" w:h="16838"/>
      <w:pgMar w:top="709" w:right="851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F87"/>
    <w:rsid w:val="00065436"/>
    <w:rsid w:val="002977F1"/>
    <w:rsid w:val="002C2F87"/>
    <w:rsid w:val="002E5B55"/>
    <w:rsid w:val="003431E8"/>
    <w:rsid w:val="00386E47"/>
    <w:rsid w:val="006541CF"/>
    <w:rsid w:val="007408FC"/>
    <w:rsid w:val="009C1904"/>
    <w:rsid w:val="00A47D3E"/>
    <w:rsid w:val="00BD68BE"/>
    <w:rsid w:val="00C00CC5"/>
    <w:rsid w:val="00D63AD4"/>
    <w:rsid w:val="00D65D5C"/>
    <w:rsid w:val="00D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max</cp:lastModifiedBy>
  <cp:revision>13</cp:revision>
  <dcterms:created xsi:type="dcterms:W3CDTF">2021-02-11T17:59:00Z</dcterms:created>
  <dcterms:modified xsi:type="dcterms:W3CDTF">2023-01-14T06:09:00Z</dcterms:modified>
</cp:coreProperties>
</file>