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20 февраля, в День рождения Дагестанской Автономной Советской Социалистической Республики в Кизлярском районе состоялось торжественное открытие Года Расула Гамзатова.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Концертная программа под названием «Его душа крылатой родилась» прошла в муниципальном Центре культуры и досуга. В ходе мероприятия рассказывалось о творческом пути великого дагестанского поэта, о славном сыне гор!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«Расул Гамзатов – человек с большой буквы, с прекрасной душой, пронесший свой талант через большую и сложную жизнь. Его поэзия облагораживает душу, его творчество принимается читателями с огромным трепетом, любовью и нежностью», - с таких слов начался концерт.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Глава Кизлярского района Аким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Микиров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, его заместители Тимур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Гаирбеков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, Зарема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Агакшиева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, депутаты, </w:t>
      </w:r>
      <w:r w:rsidRPr="008707C4">
        <w:rPr>
          <w:rFonts w:ascii="Times New Roman" w:hAnsi="Times New Roman" w:cs="Times New Roman"/>
          <w:b/>
          <w:sz w:val="28"/>
          <w:szCs w:val="28"/>
        </w:rPr>
        <w:t>учителя, учащиеся  5-11 классов</w:t>
      </w:r>
      <w:r w:rsidRPr="008707C4">
        <w:rPr>
          <w:rFonts w:ascii="Times New Roman" w:hAnsi="Times New Roman" w:cs="Times New Roman"/>
          <w:sz w:val="28"/>
          <w:szCs w:val="28"/>
        </w:rPr>
        <w:t xml:space="preserve"> и жители с. Аверьяновка.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Гордость и слава Дагестана, поэт на все времена – Расул Гамзатов своим жизненным примером показал всем, как много может достичь один человек, орудие которого - поэтическое слово. Восемь десятилетий своей жизни на земле он сумел использовать сполна. Он создал столько великих творений, что современникам и потомкам нужны еще долгие годы, чтобы осмыслить и оценить это бесценное наследие.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Поэт занял место в журавлином клине бессмертия 3 ноября 2003 года. Он возвращается к нам в своих песнях и стихах. Он жив, пока мы помним о нем».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Солисты Центра культуры исполнили песни о красоте и любви к родному краю. Воспитанники школ искусств сел Аверьяновка и </w:t>
      </w:r>
      <w:proofErr w:type="gramStart"/>
      <w:r w:rsidRPr="008707C4">
        <w:rPr>
          <w:rFonts w:ascii="Times New Roman" w:hAnsi="Times New Roman" w:cs="Times New Roman"/>
          <w:sz w:val="28"/>
          <w:szCs w:val="28"/>
        </w:rPr>
        <w:t>Юбилейное</w:t>
      </w:r>
      <w:proofErr w:type="gramEnd"/>
      <w:r w:rsidRPr="008707C4">
        <w:rPr>
          <w:rFonts w:ascii="Times New Roman" w:hAnsi="Times New Roman" w:cs="Times New Roman"/>
          <w:sz w:val="28"/>
          <w:szCs w:val="28"/>
        </w:rPr>
        <w:t xml:space="preserve"> представили хореографические постановки танцев народов Дагестана. </w:t>
      </w:r>
      <w:proofErr w:type="gramStart"/>
      <w:r w:rsidRPr="008707C4">
        <w:rPr>
          <w:rFonts w:ascii="Times New Roman" w:hAnsi="Times New Roman" w:cs="Times New Roman"/>
          <w:sz w:val="28"/>
          <w:szCs w:val="28"/>
        </w:rPr>
        <w:t>Стихотворения поэта, как на русском, так и на аварском языках прозвучали в исполнении читателей библиотек Кизлярского района:</w:t>
      </w:r>
      <w:proofErr w:type="gram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Магомед-Расула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r w:rsidRPr="008707C4">
        <w:rPr>
          <w:rFonts w:ascii="Times New Roman" w:hAnsi="Times New Roman" w:cs="Times New Roman"/>
          <w:sz w:val="28"/>
          <w:szCs w:val="28"/>
        </w:rPr>
        <w:lastRenderedPageBreak/>
        <w:t xml:space="preserve">Клишина (с. им. Жданово),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Хадижи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Макагаджиевой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(с. Б. Бредихин) и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Курбана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Тантанова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707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07C4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>).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В концертную программу также вошли песни, в основу которых легли стихи Расула Гамзатова. Это знаменитая песня «Журавли», исполненная Русланом Гаджиевым и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Шакият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Мамокурбановой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>, «Исчезли солнечные дни» (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Абдулхалыков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>) и «Пожелание» (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Нурлумбаев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Перед началом мероприятия зрителям был показан документальный фильм «Наш Расул».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В малом фойе Центра развернулась выставка художественной литературы</w:t>
      </w:r>
      <w:proofErr w:type="gramStart"/>
      <w:r w:rsidRPr="008707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7C4">
        <w:rPr>
          <w:rFonts w:ascii="Times New Roman" w:hAnsi="Times New Roman" w:cs="Times New Roman"/>
          <w:sz w:val="28"/>
          <w:szCs w:val="28"/>
        </w:rPr>
        <w:t xml:space="preserve"> подготовленная специалистами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Кизлярской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C4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8707C4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библиотеки.</w:t>
      </w:r>
    </w:p>
    <w:p w:rsidR="008707C4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09A" w:rsidRPr="008707C4" w:rsidRDefault="008707C4" w:rsidP="008707C4">
      <w:pPr>
        <w:rPr>
          <w:rFonts w:ascii="Times New Roman" w:hAnsi="Times New Roman" w:cs="Times New Roman"/>
          <w:sz w:val="28"/>
          <w:szCs w:val="28"/>
        </w:rPr>
      </w:pPr>
      <w:r w:rsidRPr="008707C4">
        <w:rPr>
          <w:rFonts w:ascii="Times New Roman" w:hAnsi="Times New Roman" w:cs="Times New Roman"/>
          <w:sz w:val="28"/>
          <w:szCs w:val="28"/>
        </w:rPr>
        <w:t>Фотовыставка о жизни и творчестве Р. Гамзатова «Он наш земляк, он наша слава» и выставка рисунков школы искусств с. Аверьяновка будут представлены в Центре культуры до 10-го февраля.</w:t>
      </w:r>
    </w:p>
    <w:sectPr w:rsidR="0038209A" w:rsidRPr="008707C4" w:rsidSect="003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07C4"/>
    <w:rsid w:val="0038209A"/>
    <w:rsid w:val="008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2023-01-28T11:06:00Z</dcterms:created>
  <dcterms:modified xsi:type="dcterms:W3CDTF">2023-01-28T11:08:00Z</dcterms:modified>
</cp:coreProperties>
</file>