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6F2BA9" w14:paraId="542C59C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AE1B01C" w14:textId="77777777" w:rsidR="006F2BA9" w:rsidRDefault="006F2BA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F2E096C" w14:textId="77777777" w:rsidR="006F2BA9" w:rsidRDefault="006F2BA9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6F2BA9" w14:paraId="4D193F0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7C6C79" w14:textId="77777777" w:rsidR="006F2BA9" w:rsidRDefault="006F2BA9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745A479A" w14:textId="77777777" w:rsidR="006F2BA9" w:rsidRDefault="006F2BA9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679E37E" w14:textId="77777777" w:rsidR="006F2BA9" w:rsidRDefault="006F2BA9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6F2BA9" w14:paraId="3E18E25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C94AD3D" w14:textId="77777777" w:rsidR="006F2BA9" w:rsidRDefault="006F2BA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EC6DCFE" w14:textId="77777777" w:rsidR="006F2BA9" w:rsidRDefault="006F2BA9" w:rsidP="009503EF">
            <w:pPr>
              <w:pStyle w:val="defaultStyle"/>
              <w:jc w:val="center"/>
            </w:pPr>
            <w:r>
              <w:t xml:space="preserve">(наименование организации, реквизиты приказа об утверждении должностных инструкций) </w:t>
            </w:r>
          </w:p>
        </w:tc>
      </w:tr>
      <w:tr w:rsidR="006F2BA9" w14:paraId="1349E89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BAF7320" w14:textId="77777777" w:rsidR="006F2BA9" w:rsidRDefault="006F2BA9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4E07ED2" w14:textId="77777777" w:rsidR="006F2BA9" w:rsidRDefault="006F2BA9" w:rsidP="009503EF">
            <w:pPr>
              <w:pStyle w:val="defaultStyle"/>
              <w:jc w:val="left"/>
            </w:pPr>
            <w:r>
              <w:t xml:space="preserve">от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36E2337" w14:textId="77777777" w:rsidR="006F2BA9" w:rsidRDefault="006F2BA9" w:rsidP="009503EF">
            <w:pPr>
              <w:pStyle w:val="defaultStyle"/>
              <w:jc w:val="left"/>
            </w:pPr>
            <w:r>
              <w:t xml:space="preserve">№ </w:t>
            </w:r>
          </w:p>
        </w:tc>
      </w:tr>
      <w:tr w:rsidR="006F2BA9" w14:paraId="6D2E0D1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56CF37A" w14:textId="77777777" w:rsidR="006F2BA9" w:rsidRDefault="006F2BA9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FC54426" w14:textId="77777777" w:rsidR="006F2BA9" w:rsidRDefault="006F2BA9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DD41B75" w14:textId="77777777" w:rsidR="006F2BA9" w:rsidRDefault="006F2BA9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6F2BA9" w14:paraId="1DE70FEC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AB88D3D" w14:textId="77777777" w:rsidR="006F2BA9" w:rsidRDefault="006F2BA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50F100A" w14:textId="77777777" w:rsidR="006F2BA9" w:rsidRDefault="006F2BA9" w:rsidP="009503EF">
            <w:pPr>
              <w:pStyle w:val="defaultStyle"/>
            </w:pPr>
          </w:p>
        </w:tc>
      </w:tr>
      <w:tr w:rsidR="006F2BA9" w14:paraId="7B1DF8A7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5AA4BB" w14:textId="77777777" w:rsidR="006F2BA9" w:rsidRDefault="006F2BA9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46E6529" w14:textId="77777777" w:rsidR="006F2BA9" w:rsidRDefault="006F2BA9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A2BBDD1" w14:textId="77777777" w:rsidR="006F2BA9" w:rsidRDefault="006F2BA9" w:rsidP="009503EF"/>
        </w:tc>
      </w:tr>
    </w:tbl>
    <w:p w14:paraId="54165AB5" w14:textId="77777777" w:rsidR="00636434" w:rsidRDefault="00857C3A">
      <w:pPr>
        <w:pStyle w:val="Heading1KD"/>
      </w:pPr>
      <w:r>
        <w:t xml:space="preserve">Должностная инструкция учителя начальных классов </w:t>
      </w:r>
    </w:p>
    <w:p w14:paraId="78A2BD46" w14:textId="77777777" w:rsidR="00636434" w:rsidRDefault="00857C3A">
      <w:pPr>
        <w:pStyle w:val="Heading2KD"/>
      </w:pPr>
      <w:r>
        <w:t>1. Общие положения</w:t>
      </w:r>
    </w:p>
    <w:p w14:paraId="1644195F" w14:textId="165FD7C3" w:rsidR="00636434" w:rsidRDefault="00857C3A" w:rsidP="00436C9C">
      <w:pPr>
        <w:pStyle w:val="defaultStyle"/>
        <w:numPr>
          <w:ilvl w:val="0"/>
          <w:numId w:val="10"/>
        </w:numPr>
      </w:pPr>
      <w:r>
        <w:t>Должность учителя начальных классов (далее – учитель) относится к категории педагогических работников.</w:t>
      </w:r>
      <w:r w:rsidR="00436C9C" w:rsidRPr="00436C9C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AF7D53" w:rsidRPr="00B53698">
        <w:t>на основании ФЗ №273 от 29.12.2012г «Об образовании в Российской Федерации»</w:t>
      </w:r>
      <w:r w:rsidR="00AF7D53">
        <w:t xml:space="preserve"> (с изменениями и дополнениями)</w:t>
      </w:r>
      <w:r w:rsidR="00AF7D53" w:rsidRPr="00B53698">
        <w:t xml:space="preserve">; с учетом требований ФГОС </w:t>
      </w:r>
      <w:r w:rsidR="00AF7D53">
        <w:t>начального</w:t>
      </w:r>
      <w:r w:rsidR="00AF7D53" w:rsidRPr="00B53698">
        <w:t xml:space="preserve"> общего образования, утвержденного Приказом </w:t>
      </w:r>
      <w:r w:rsidR="00AF7D53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AF7D53" w:rsidRPr="00452813">
        <w:t>;</w:t>
      </w:r>
      <w:r w:rsidR="00AF7D53">
        <w:t xml:space="preserve"> </w:t>
      </w:r>
      <w:r w:rsidR="00436C9C" w:rsidRPr="00436C9C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4D8E1D90" w14:textId="77777777" w:rsidR="00636434" w:rsidRDefault="00857C3A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60110529" w14:textId="77777777" w:rsidR="00636434" w:rsidRDefault="00857C3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07FFECA9" w14:textId="77777777" w:rsidR="00636434" w:rsidRDefault="00857C3A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0026BF0E" w14:textId="77777777" w:rsidR="00636434" w:rsidRDefault="00857C3A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697C1D47" w14:textId="77777777" w:rsidR="00636434" w:rsidRDefault="00857C3A">
      <w:pPr>
        <w:pStyle w:val="defaultStyle"/>
      </w:pPr>
      <w:r>
        <w:t>– признанное недееспособным в установленном законом порядке;</w:t>
      </w:r>
    </w:p>
    <w:p w14:paraId="597C188A" w14:textId="77777777" w:rsidR="00636434" w:rsidRDefault="00857C3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8C65601" w14:textId="77777777" w:rsidR="00636434" w:rsidRDefault="00857C3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BDE1F1C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535C383B" w14:textId="77777777" w:rsidR="00636434" w:rsidRDefault="00857C3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3E61F14" w14:textId="77777777" w:rsidR="00636434" w:rsidRDefault="00857C3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7E430E77" w14:textId="77777777" w:rsidR="00636434" w:rsidRDefault="00857C3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6D8EE104" w14:textId="77777777" w:rsidR="00636434" w:rsidRDefault="00857C3A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1D5B44FA" w14:textId="77777777" w:rsidR="00636434" w:rsidRDefault="00857C3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5171DB4C" w14:textId="77777777" w:rsidR="00636434" w:rsidRDefault="00857C3A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17F6E075" w14:textId="77777777" w:rsidR="00636434" w:rsidRDefault="00857C3A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50DA6EB" w14:textId="590A07B0" w:rsidR="00636434" w:rsidRDefault="00857C3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</w:t>
      </w:r>
      <w:r w:rsidR="00AE599A">
        <w:t xml:space="preserve"> образования</w:t>
      </w:r>
      <w:r>
        <w:t>, законодательства о правах ребенка, трудового законодательства;</w:t>
      </w:r>
    </w:p>
    <w:p w14:paraId="27C96AFA" w14:textId="77777777" w:rsidR="00636434" w:rsidRDefault="00857C3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7519B7FB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76B41D1A" w14:textId="77777777" w:rsidR="00636434" w:rsidRDefault="00857C3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76CD77A3" w14:textId="77777777" w:rsidR="00636434" w:rsidRDefault="00857C3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43739888" w14:textId="77777777" w:rsidR="00636434" w:rsidRDefault="00857C3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44AF7E09" w14:textId="77777777" w:rsidR="00636434" w:rsidRDefault="00857C3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1B82F6F0" w14:textId="77777777" w:rsidR="00636434" w:rsidRDefault="00857C3A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0A481C99" w14:textId="77777777" w:rsidR="00636434" w:rsidRDefault="00857C3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0B7DD108" w14:textId="77777777" w:rsidR="00636434" w:rsidRDefault="00857C3A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74C8E344" w14:textId="77777777" w:rsidR="00636434" w:rsidRDefault="00857C3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59C38CDB" w14:textId="77777777" w:rsidR="00636434" w:rsidRDefault="00857C3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3DFF8FCA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103C173F" w14:textId="77777777" w:rsidR="00636434" w:rsidRDefault="00857C3A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6C547DB6" w14:textId="77777777" w:rsidR="00636434" w:rsidRDefault="00857C3A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14:paraId="0067A74E" w14:textId="77777777" w:rsidR="00636434" w:rsidRDefault="00857C3A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238A1C4D" w14:textId="77777777" w:rsidR="00636434" w:rsidRDefault="00857C3A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046C7BF6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50DC40E4" w14:textId="77777777" w:rsidR="00636434" w:rsidRDefault="00857C3A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14:paraId="2CB25155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14:paraId="4FE6EFF0" w14:textId="77777777" w:rsidR="00636434" w:rsidRDefault="00857C3A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14:paraId="698F9DA8" w14:textId="77777777" w:rsidR="00636434" w:rsidRDefault="00857C3A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14:paraId="45A01D35" w14:textId="77777777" w:rsidR="00636434" w:rsidRDefault="00857C3A">
      <w:pPr>
        <w:pStyle w:val="defaultStyle"/>
        <w:numPr>
          <w:ilvl w:val="1"/>
          <w:numId w:val="10"/>
        </w:numPr>
      </w:pPr>
      <w:r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14:paraId="2A8D58AA" w14:textId="77777777" w:rsidR="00636434" w:rsidRDefault="00857C3A">
      <w:pPr>
        <w:pStyle w:val="defaultStyle"/>
        <w:numPr>
          <w:ilvl w:val="0"/>
          <w:numId w:val="10"/>
        </w:numPr>
      </w:pPr>
      <w:r>
        <w:t>Для предметного обучения русскому языку учитель должен знать:</w:t>
      </w:r>
    </w:p>
    <w:p w14:paraId="0B8F4681" w14:textId="77777777" w:rsidR="00636434" w:rsidRDefault="00857C3A">
      <w:pPr>
        <w:pStyle w:val="defaultStyle"/>
        <w:numPr>
          <w:ilvl w:val="1"/>
          <w:numId w:val="10"/>
        </w:numPr>
      </w:pPr>
      <w:r>
        <w:t>основы лингвистической теории и перспективных направлений развития современной лингвистики;</w:t>
      </w:r>
    </w:p>
    <w:p w14:paraId="1290870D" w14:textId="77777777" w:rsidR="00636434" w:rsidRDefault="00857C3A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лингвистики и знаний доступных обучающимся лингвистических элементов этих приложений;</w:t>
      </w:r>
    </w:p>
    <w:p w14:paraId="4D99BC70" w14:textId="77777777" w:rsidR="00636434" w:rsidRDefault="00857C3A">
      <w:pPr>
        <w:pStyle w:val="defaultStyle"/>
        <w:numPr>
          <w:ilvl w:val="1"/>
          <w:numId w:val="10"/>
        </w:numPr>
      </w:pPr>
      <w:r>
        <w:t>теорию и методику преподавания русского языка;</w:t>
      </w:r>
    </w:p>
    <w:p w14:paraId="1DDEEFCD" w14:textId="77777777" w:rsidR="00636434" w:rsidRDefault="00857C3A">
      <w:pPr>
        <w:pStyle w:val="defaultStyle"/>
        <w:numPr>
          <w:ilvl w:val="1"/>
          <w:numId w:val="10"/>
        </w:numPr>
      </w:pPr>
      <w:r>
        <w:t>контекстную языковую норму;</w:t>
      </w:r>
    </w:p>
    <w:p w14:paraId="0CA26085" w14:textId="77777777" w:rsidR="00636434" w:rsidRDefault="00857C3A">
      <w:pPr>
        <w:pStyle w:val="defaultStyle"/>
        <w:numPr>
          <w:ilvl w:val="1"/>
          <w:numId w:val="10"/>
        </w:numPr>
      </w:pPr>
      <w:r>
        <w:t>стандартное общерусское произношение и лексику, их отличия от местной языковой среды.</w:t>
      </w:r>
    </w:p>
    <w:p w14:paraId="4C5D8803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3B37AFAF" w14:textId="77777777" w:rsidR="00636434" w:rsidRDefault="00857C3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625BA92F" w14:textId="77777777" w:rsidR="00636434" w:rsidRDefault="00857C3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71765D64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64E9C60E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775FE352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34A0B1A2" w14:textId="77777777" w:rsidR="00636434" w:rsidRDefault="00857C3A">
      <w:pPr>
        <w:pStyle w:val="defaultStyle"/>
      </w:pPr>
      <w:r>
        <w:t>– общепользовательской ИКТ-компетентностью;</w:t>
      </w:r>
    </w:p>
    <w:p w14:paraId="13CB5C9C" w14:textId="77777777" w:rsidR="00636434" w:rsidRDefault="00857C3A">
      <w:pPr>
        <w:pStyle w:val="defaultStyle"/>
      </w:pPr>
      <w:r>
        <w:t>– общепедагогической ИКТ-компетентностью;</w:t>
      </w:r>
    </w:p>
    <w:p w14:paraId="7BAC8E75" w14:textId="77777777" w:rsidR="00636434" w:rsidRDefault="00857C3A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5E20AC7" w14:textId="77777777" w:rsidR="00636434" w:rsidRDefault="00857C3A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6BC439E6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61EE22F1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07BF5118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5196BB84" w14:textId="77777777" w:rsidR="00636434" w:rsidRDefault="00857C3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1EA4A0D4" w14:textId="77777777" w:rsidR="00636434" w:rsidRDefault="00857C3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CBAB1BE" w14:textId="77777777" w:rsidR="00636434" w:rsidRDefault="00857C3A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11419FDE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1D9EB2F6" w14:textId="77777777" w:rsidR="00636434" w:rsidRDefault="00857C3A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6C443A64" w14:textId="77777777" w:rsidR="00636434" w:rsidRDefault="00857C3A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108102EB" w14:textId="77777777" w:rsidR="00636434" w:rsidRDefault="00857C3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4059BD20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4DB9409A" w14:textId="77777777" w:rsidR="00636434" w:rsidRDefault="00857C3A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56F034D4" w14:textId="77777777" w:rsidR="00636434" w:rsidRDefault="00857C3A">
      <w:pPr>
        <w:pStyle w:val="defaultStyle"/>
        <w:numPr>
          <w:ilvl w:val="1"/>
          <w:numId w:val="10"/>
        </w:numPr>
      </w:pPr>
      <w: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14:paraId="58277D89" w14:textId="77777777" w:rsidR="00636434" w:rsidRDefault="00857C3A">
      <w:pPr>
        <w:pStyle w:val="defaultStyle"/>
        <w:numPr>
          <w:ilvl w:val="1"/>
          <w:numId w:val="10"/>
        </w:numPr>
      </w:pPr>
      <w: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14:paraId="7E07C669" w14:textId="77777777" w:rsidR="00636434" w:rsidRDefault="00857C3A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14:paraId="0B539B97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14:paraId="2184A3A2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14:paraId="78864508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оказывать помощь обучающимся в самостоятельной локализации ошибки, ее исправлении; </w:t>
      </w:r>
    </w:p>
    <w:p w14:paraId="5213332D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оказывать помощь обучающимся в улучшении (обобщении, сокращении, более ясном изложении) рассуждения;</w:t>
      </w:r>
    </w:p>
    <w:p w14:paraId="459F1525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14:paraId="02FB1771" w14:textId="77777777" w:rsidR="00636434" w:rsidRDefault="00857C3A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14:paraId="75BF0C36" w14:textId="77777777" w:rsidR="00636434" w:rsidRDefault="00857C3A">
      <w:pPr>
        <w:pStyle w:val="defaultStyle"/>
        <w:numPr>
          <w:ilvl w:val="1"/>
          <w:numId w:val="10"/>
        </w:numPr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14:paraId="3D445C5F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14:paraId="02987086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14:paraId="2D216726" w14:textId="77777777" w:rsidR="00636434" w:rsidRDefault="00857C3A">
      <w:pPr>
        <w:pStyle w:val="defaultStyle"/>
        <w:numPr>
          <w:ilvl w:val="1"/>
          <w:numId w:val="10"/>
        </w:numPr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14:paraId="757EE58F" w14:textId="77777777" w:rsidR="00636434" w:rsidRDefault="00857C3A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14:paraId="20399E1B" w14:textId="77777777" w:rsidR="00636434" w:rsidRDefault="00857C3A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14:paraId="5D732EB9" w14:textId="77777777" w:rsidR="00636434" w:rsidRDefault="00857C3A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14:paraId="26D462E6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14:paraId="3CE2D66A" w14:textId="77777777" w:rsidR="00636434" w:rsidRDefault="00857C3A">
      <w:pPr>
        <w:pStyle w:val="defaultStyle"/>
        <w:numPr>
          <w:ilvl w:val="2"/>
          <w:numId w:val="10"/>
        </w:numPr>
      </w:pPr>
      <w:r>
        <w:lastRenderedPageBreak/>
        <w:t>визуализации данных, зависимостей, отношений, процессов, геометрических объектов;</w:t>
      </w:r>
    </w:p>
    <w:p w14:paraId="65487793" w14:textId="77777777" w:rsidR="00636434" w:rsidRDefault="00857C3A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14:paraId="28201ECA" w14:textId="77777777" w:rsidR="00636434" w:rsidRDefault="00857C3A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14:paraId="734A03CC" w14:textId="77777777" w:rsidR="00636434" w:rsidRDefault="00857C3A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14:paraId="79808FD5" w14:textId="77777777" w:rsidR="00636434" w:rsidRDefault="00857C3A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14:paraId="541ADFC7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14:paraId="2607C9CF" w14:textId="77777777" w:rsidR="00636434" w:rsidRDefault="00857C3A">
      <w:pPr>
        <w:pStyle w:val="defaultStyle"/>
        <w:numPr>
          <w:ilvl w:val="1"/>
          <w:numId w:val="10"/>
        </w:numPr>
      </w:pPr>
      <w:r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14:paraId="13D5CEFD" w14:textId="77777777" w:rsidR="00636434" w:rsidRDefault="00857C3A">
      <w:pPr>
        <w:pStyle w:val="defaultStyle"/>
        <w:numPr>
          <w:ilvl w:val="1"/>
          <w:numId w:val="10"/>
        </w:numPr>
      </w:pPr>
      <w:r>
        <w:t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тьюторов;</w:t>
      </w:r>
    </w:p>
    <w:p w14:paraId="0C7269A6" w14:textId="77777777" w:rsidR="00636434" w:rsidRDefault="00857C3A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14:paraId="1C4BBF74" w14:textId="77777777" w:rsidR="00636434" w:rsidRDefault="00857C3A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14:paraId="20FC76D2" w14:textId="77777777" w:rsidR="00636434" w:rsidRDefault="00857C3A">
      <w:pPr>
        <w:pStyle w:val="defaultStyle"/>
        <w:numPr>
          <w:ilvl w:val="0"/>
          <w:numId w:val="10"/>
        </w:numPr>
      </w:pPr>
      <w:r>
        <w:t xml:space="preserve">Для предметного обучения русскому языку учитель должен уметь: </w:t>
      </w:r>
    </w:p>
    <w:p w14:paraId="10671A2D" w14:textId="77777777" w:rsidR="00636434" w:rsidRDefault="00857C3A">
      <w:pPr>
        <w:pStyle w:val="defaultStyle"/>
        <w:numPr>
          <w:ilvl w:val="1"/>
          <w:numId w:val="10"/>
        </w:numPr>
      </w:pPr>
      <w:r>
        <w:t>владеть методами и приемами обучения русскому языку, в том числе как неродному;</w:t>
      </w:r>
    </w:p>
    <w:p w14:paraId="5E63F98D" w14:textId="77777777" w:rsidR="00636434" w:rsidRDefault="00857C3A">
      <w:pPr>
        <w:pStyle w:val="defaultStyle"/>
        <w:numPr>
          <w:ilvl w:val="1"/>
          <w:numId w:val="10"/>
        </w:numPr>
      </w:pPr>
      <w:r>
        <w:t>использовать специальные коррекционные приемы обучения для детей с ограниченными возможностями здоровья;</w:t>
      </w:r>
    </w:p>
    <w:p w14:paraId="3C6981D2" w14:textId="77777777" w:rsidR="00636434" w:rsidRDefault="00857C3A">
      <w:pPr>
        <w:pStyle w:val="defaultStyle"/>
        <w:numPr>
          <w:ilvl w:val="1"/>
          <w:numId w:val="10"/>
        </w:numPr>
      </w:pPr>
      <w:r>
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нормы;</w:t>
      </w:r>
    </w:p>
    <w:p w14:paraId="36A628D6" w14:textId="77777777" w:rsidR="00636434" w:rsidRDefault="00857C3A">
      <w:pPr>
        <w:pStyle w:val="defaultStyle"/>
        <w:numPr>
          <w:ilvl w:val="1"/>
          <w:numId w:val="10"/>
        </w:numPr>
      </w:pPr>
      <w:r>
        <w:t>проявлять позитивное отношение к местным языковым явлениям, отражающим культурно-исторические особенности развития региона;</w:t>
      </w:r>
    </w:p>
    <w:p w14:paraId="1F796187" w14:textId="77777777" w:rsidR="00636434" w:rsidRDefault="00857C3A">
      <w:pPr>
        <w:pStyle w:val="defaultStyle"/>
        <w:numPr>
          <w:ilvl w:val="1"/>
          <w:numId w:val="10"/>
        </w:numPr>
      </w:pPr>
      <w:r>
        <w:lastRenderedPageBreak/>
        <w:t>проявлять позитивное отношение к родным языкам обучающихся;</w:t>
      </w:r>
    </w:p>
    <w:p w14:paraId="0E9F2BF9" w14:textId="77777777" w:rsidR="00636434" w:rsidRDefault="00857C3A">
      <w:pPr>
        <w:pStyle w:val="defaultStyle"/>
        <w:numPr>
          <w:ilvl w:val="1"/>
          <w:numId w:val="10"/>
        </w:numPr>
      </w:pPr>
      <w:r>
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лексики;</w:t>
      </w:r>
    </w:p>
    <w:p w14:paraId="0B669E37" w14:textId="77777777" w:rsidR="00636434" w:rsidRDefault="00857C3A">
      <w:pPr>
        <w:pStyle w:val="defaultStyle"/>
        <w:numPr>
          <w:ilvl w:val="1"/>
          <w:numId w:val="10"/>
        </w:numPr>
      </w:pPr>
      <w:r>
        <w:t>поощрять формирование эмоциональной и рациональной потребности обучающихся в коммуникации как процессе, жизненно необходимом для человека.</w:t>
      </w:r>
    </w:p>
    <w:p w14:paraId="7AD064A4" w14:textId="77777777" w:rsidR="00636434" w:rsidRDefault="00857C3A">
      <w:pPr>
        <w:pStyle w:val="Heading2KD"/>
      </w:pPr>
      <w:r>
        <w:t>2. Должностные обязанности</w:t>
      </w:r>
    </w:p>
    <w:p w14:paraId="27B1DE6B" w14:textId="77777777" w:rsidR="00636434" w:rsidRDefault="00857C3A">
      <w:pPr>
        <w:pStyle w:val="defaultStyle"/>
        <w:numPr>
          <w:ilvl w:val="0"/>
          <w:numId w:val="11"/>
        </w:numPr>
      </w:pPr>
      <w:r>
        <w:t>Учитель обязан:</w:t>
      </w:r>
    </w:p>
    <w:p w14:paraId="6DAE65A4" w14:textId="77777777" w:rsidR="00636434" w:rsidRDefault="00857C3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567E3C50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43DCAD18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03E93801" w14:textId="77777777" w:rsidR="00636434" w:rsidRDefault="00857C3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25164061" w14:textId="77777777" w:rsidR="00636434" w:rsidRDefault="00857C3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1B07DB0" w14:textId="77777777" w:rsidR="00636434" w:rsidRDefault="00857C3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4AD2A879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0E95F424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29C3B5D0" w14:textId="77777777" w:rsidR="00636434" w:rsidRDefault="00857C3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5422B0E5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lastRenderedPageBreak/>
        <w:t>в условиях современного мира, формировать у обучающихся культуру здорового и безопасного образа жизни.</w:t>
      </w:r>
    </w:p>
    <w:p w14:paraId="51E93435" w14:textId="77777777" w:rsidR="00636434" w:rsidRDefault="00857C3A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7A84A81F" w14:textId="77777777" w:rsidR="00636434" w:rsidRDefault="00857C3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E32A96B" w14:textId="77777777" w:rsidR="00636434" w:rsidRDefault="00857C3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089A46F7" w14:textId="77777777" w:rsidR="00636434" w:rsidRDefault="00857C3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21A12416" w14:textId="77777777" w:rsidR="00636434" w:rsidRDefault="00857C3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DF215DE" w14:textId="77777777" w:rsidR="00636434" w:rsidRDefault="00857C3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B3DB021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589AAA98" w14:textId="77777777" w:rsidR="00636434" w:rsidRDefault="00857C3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408F636F" w14:textId="77777777" w:rsidR="00636434" w:rsidRDefault="00857C3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7E6677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3D1C781B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083873E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78C36BC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C0AFC6C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 xml:space="preserve">систематически анализировать эффективность учебных занятий и подходов к обучению; </w:t>
      </w:r>
    </w:p>
    <w:p w14:paraId="4C82A58F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4B162F32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2D1D7F9C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5FB55378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4A500D97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7C264261" w14:textId="77777777" w:rsidR="00636434" w:rsidRDefault="00857C3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62CD6BFC" w14:textId="77777777" w:rsidR="00636434" w:rsidRDefault="00857C3A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DB4A059" w14:textId="77777777" w:rsidR="00636434" w:rsidRDefault="00857C3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15787590" w14:textId="77777777" w:rsidR="00636434" w:rsidRDefault="00857C3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4942D946" w14:textId="77777777" w:rsidR="00636434" w:rsidRDefault="00857C3A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2496229B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2EBA556C" w14:textId="77777777" w:rsidR="00636434" w:rsidRDefault="00857C3A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3D6BE428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6F1C96CA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36D1AF6E" w14:textId="77777777" w:rsidR="00636434" w:rsidRDefault="00857C3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2543E61B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38DF56CD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6B11CAC4" w14:textId="77777777" w:rsidR="00636434" w:rsidRDefault="00857C3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249CA84E" w14:textId="77777777" w:rsidR="00636434" w:rsidRDefault="00857C3A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28F18FC7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56259E28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7C314EB4" w14:textId="77777777" w:rsidR="00636434" w:rsidRDefault="00857C3A">
      <w:pPr>
        <w:pStyle w:val="defaultStyle"/>
        <w:numPr>
          <w:ilvl w:val="1"/>
          <w:numId w:val="11"/>
        </w:numPr>
      </w:pPr>
      <w: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0AA537FE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7F61D4A0" w14:textId="70D5C2FA" w:rsidR="00636434" w:rsidRDefault="00857C3A">
      <w:pPr>
        <w:pStyle w:val="defaultStyle"/>
        <w:numPr>
          <w:ilvl w:val="1"/>
          <w:numId w:val="11"/>
        </w:numPr>
      </w:pPr>
      <w:r>
        <w:t xml:space="preserve"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</w:t>
      </w:r>
      <w:r>
        <w:lastRenderedPageBreak/>
        <w:t>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6726F7A8" w14:textId="77777777" w:rsidR="00636434" w:rsidRDefault="00857C3A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5CF7D9D9" w14:textId="77777777" w:rsidR="00636434" w:rsidRDefault="00857C3A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14:paraId="2B6D304D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14:paraId="16E2C4FB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14:paraId="14AB7DD8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14:paraId="120784D7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14:paraId="457FD684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14:paraId="54555873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14:paraId="692F0D17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14:paraId="4D1618FA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14:paraId="63C8FEB1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14:paraId="30DFBE45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14:paraId="12931B1C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сотрудничать с другими учителями математики и информатики, физики, экономики, языков и т. д.;</w:t>
      </w:r>
    </w:p>
    <w:p w14:paraId="3083C3EF" w14:textId="77777777" w:rsidR="00636434" w:rsidRDefault="00857C3A">
      <w:pPr>
        <w:pStyle w:val="defaultStyle"/>
        <w:numPr>
          <w:ilvl w:val="1"/>
          <w:numId w:val="11"/>
        </w:numPr>
      </w:pPr>
      <w:r>
        <w:t>развивать инициативы обучающихся по использованию математики;</w:t>
      </w:r>
    </w:p>
    <w:p w14:paraId="4A007B98" w14:textId="77777777" w:rsidR="00636434" w:rsidRDefault="00857C3A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14:paraId="0F9252E9" w14:textId="77777777" w:rsidR="00636434" w:rsidRDefault="00857C3A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14:paraId="7B835C34" w14:textId="77777777" w:rsidR="00636434" w:rsidRDefault="00857C3A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14:paraId="7975337E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14:paraId="20456BAD" w14:textId="77777777" w:rsidR="00636434" w:rsidRDefault="00857C3A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14:paraId="22408BEA" w14:textId="77777777" w:rsidR="00636434" w:rsidRDefault="00857C3A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14:paraId="21444F1A" w14:textId="77777777" w:rsidR="00636434" w:rsidRDefault="00857C3A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14:paraId="549B49AC" w14:textId="77777777" w:rsidR="00636434" w:rsidRDefault="00857C3A">
      <w:pPr>
        <w:pStyle w:val="defaultStyle"/>
        <w:numPr>
          <w:ilvl w:val="1"/>
          <w:numId w:val="11"/>
        </w:numPr>
      </w:pPr>
      <w:r>
        <w:t>выявлять совместно с обучающимися недостоверные и малоправдоподобные данные;</w:t>
      </w:r>
    </w:p>
    <w:p w14:paraId="64663249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14:paraId="3FA3FC73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14:paraId="1118B121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14:paraId="7B50014C" w14:textId="77777777" w:rsidR="00636434" w:rsidRDefault="00857C3A">
      <w:pPr>
        <w:pStyle w:val="defaultStyle"/>
        <w:numPr>
          <w:ilvl w:val="0"/>
          <w:numId w:val="11"/>
        </w:numPr>
      </w:pPr>
      <w:r>
        <w:t xml:space="preserve">При предметном обучении русскому языку учитель обязан: </w:t>
      </w:r>
    </w:p>
    <w:p w14:paraId="474EB74C" w14:textId="77777777" w:rsidR="00636434" w:rsidRDefault="00857C3A">
      <w:pPr>
        <w:pStyle w:val="defaultStyle"/>
        <w:numPr>
          <w:ilvl w:val="1"/>
          <w:numId w:val="11"/>
        </w:numPr>
      </w:pPr>
      <w:r>
        <w:t>обучать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информации;</w:t>
      </w:r>
    </w:p>
    <w:p w14:paraId="31DAADA9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совместно с обучающимися поиск и обсуждение изменений в языковой реальности и реакции на них социума, формировать у обучающихся «чувство меняющегося языка»;</w:t>
      </w:r>
    </w:p>
    <w:p w14:paraId="2D44F813" w14:textId="77777777" w:rsidR="00636434" w:rsidRDefault="00857C3A">
      <w:pPr>
        <w:pStyle w:val="defaultStyle"/>
        <w:numPr>
          <w:ilvl w:val="1"/>
          <w:numId w:val="11"/>
        </w:numPr>
      </w:pPr>
      <w:r>
        <w:t>использовать совместно с обучающимися источники языковой информации для решения практических или познавательных задач, в частности этимологической информации, подчеркивая отличия научного метода изучения языка от так называемого «бытового» подхода («народной лингвистики»);</w:t>
      </w:r>
    </w:p>
    <w:p w14:paraId="49EDB5E9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14:paraId="3F6890A6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публичные выступления обучающихся, поощрять их участие в дебатах на школьных конференциях и других форумах, включая интернет-форумы и интернет-конференции;</w:t>
      </w:r>
    </w:p>
    <w:p w14:paraId="29820473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установки обучающихся на коммуникацию в максимально широком контексте, в том числе в гипермедиаформате;</w:t>
      </w:r>
    </w:p>
    <w:p w14:paraId="7BF188F0" w14:textId="77777777" w:rsidR="00636434" w:rsidRDefault="00857C3A">
      <w:pPr>
        <w:pStyle w:val="defaultStyle"/>
        <w:numPr>
          <w:ilvl w:val="1"/>
          <w:numId w:val="11"/>
        </w:numPr>
      </w:pPr>
      <w:r>
        <w:t>стимулировать сообщения обучающихся о событии или объекте (рассказ о поездке, событии семейной жизни, спектакле и т. п.), анализируя их структуру, используемые языковые и изобразительные средства;</w:t>
      </w:r>
    </w:p>
    <w:p w14:paraId="7C1F653B" w14:textId="77777777" w:rsidR="00636434" w:rsidRDefault="00857C3A">
      <w:pPr>
        <w:pStyle w:val="defaultStyle"/>
        <w:numPr>
          <w:ilvl w:val="1"/>
          <w:numId w:val="11"/>
        </w:numPr>
      </w:pPr>
      <w:r>
        <w:t>обсуждать с обучающимися образцы лучших произведений художественной и научной прозы, журналистики, рекламы и т. п.;</w:t>
      </w:r>
    </w:p>
    <w:p w14:paraId="5B7B86FC" w14:textId="77777777" w:rsidR="00636434" w:rsidRDefault="00857C3A">
      <w:pPr>
        <w:pStyle w:val="defaultStyle"/>
        <w:numPr>
          <w:ilvl w:val="1"/>
          <w:numId w:val="11"/>
        </w:numPr>
      </w:pPr>
      <w:r>
        <w:t>поощрять индивидуальное и коллективное литературное творчество обучающихся;</w:t>
      </w:r>
    </w:p>
    <w:p w14:paraId="2CF669CF" w14:textId="77777777" w:rsidR="00636434" w:rsidRDefault="00857C3A">
      <w:pPr>
        <w:pStyle w:val="defaultStyle"/>
        <w:numPr>
          <w:ilvl w:val="1"/>
          <w:numId w:val="11"/>
        </w:numPr>
      </w:pPr>
      <w:r>
        <w:t>поощрять участие обучающихся в театральных постановках, стимулировать создание ими анимационных и других видеопродуктов;</w:t>
      </w:r>
    </w:p>
    <w:p w14:paraId="0445F222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моделировать виды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 д.);</w:t>
      </w:r>
    </w:p>
    <w:p w14:paraId="0A66C438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умение применения в практике устной и письменной речи норм современного литературного русского языка;</w:t>
      </w:r>
    </w:p>
    <w:p w14:paraId="23823EDC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культуру ссылок на источники опубликования, цитирования, сопоставления, диалога с автором, недопущения нарушения авторских прав.</w:t>
      </w:r>
    </w:p>
    <w:p w14:paraId="56B23F55" w14:textId="77777777" w:rsidR="00636434" w:rsidRDefault="00857C3A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0F348FAD" w14:textId="77777777" w:rsidR="00636434" w:rsidRDefault="00857C3A">
      <w:pPr>
        <w:pStyle w:val="defaultStyle"/>
        <w:numPr>
          <w:ilvl w:val="1"/>
          <w:numId w:val="11"/>
        </w:numPr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14:paraId="6E78939F" w14:textId="77777777" w:rsidR="00636434" w:rsidRDefault="00857C3A">
      <w:pPr>
        <w:pStyle w:val="defaultStyle"/>
        <w:numPr>
          <w:ilvl w:val="1"/>
          <w:numId w:val="11"/>
        </w:numPr>
      </w:pPr>
      <w: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14:paraId="22C4284F" w14:textId="77777777" w:rsidR="00636434" w:rsidRDefault="00857C3A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5A4B27C1" w14:textId="77777777" w:rsidR="00636434" w:rsidRDefault="00857C3A">
      <w:pPr>
        <w:pStyle w:val="defaultStyle"/>
        <w:numPr>
          <w:ilvl w:val="2"/>
          <w:numId w:val="11"/>
        </w:numPr>
      </w:pPr>
      <w:r>
        <w:t xml:space="preserve"> При реализации образовательной программы по литературному чтению на родном языке учитель обеспечивает достижение требований к следующим предметным результатам обучающихся:</w:t>
      </w:r>
    </w:p>
    <w:p w14:paraId="1040F4C7" w14:textId="77777777" w:rsidR="00636434" w:rsidRDefault="00857C3A">
      <w:pPr>
        <w:pStyle w:val="defaultStyle"/>
      </w:pPr>
      <w:r>
        <w:t>а)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14:paraId="26FB2BB8" w14:textId="77777777" w:rsidR="00636434" w:rsidRDefault="00857C3A">
      <w:pPr>
        <w:pStyle w:val="defaultStyle"/>
      </w:pPr>
      <w:r>
        <w:lastRenderedPageBreak/>
        <w:t>б)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14:paraId="0CC8F8E1" w14:textId="77777777" w:rsidR="00636434" w:rsidRDefault="00857C3A">
      <w:pPr>
        <w:pStyle w:val="defaultStyle"/>
      </w:pPr>
      <w:r>
        <w:t>в)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14:paraId="15008AB6" w14:textId="77777777" w:rsidR="00636434" w:rsidRDefault="00857C3A">
      <w:pPr>
        <w:pStyle w:val="defaultStyle"/>
      </w:pPr>
      <w: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14:paraId="50D619B8" w14:textId="77777777" w:rsidR="00636434" w:rsidRDefault="00857C3A">
      <w:pPr>
        <w:pStyle w:val="defaultStyle"/>
      </w:pPr>
      <w:r>
        <w:t>д)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14:paraId="40A58B20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литературному чтению учитель обеспечивает достижение требований к следующим предметным результатам обучающихся:</w:t>
      </w:r>
    </w:p>
    <w:p w14:paraId="29D717F4" w14:textId="77777777" w:rsidR="00636434" w:rsidRDefault="00857C3A">
      <w:pPr>
        <w:pStyle w:val="defaultStyle"/>
      </w:pPr>
      <w:r>
        <w:t>а)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14:paraId="3BBEB080" w14:textId="77777777" w:rsidR="00636434" w:rsidRDefault="00857C3A">
      <w:pPr>
        <w:pStyle w:val="defaultStyle"/>
      </w:pPr>
      <w:r>
        <w:t>б)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14:paraId="1D85F592" w14:textId="77777777" w:rsidR="00636434" w:rsidRDefault="00857C3A">
      <w:pPr>
        <w:pStyle w:val="defaultStyle"/>
      </w:pPr>
      <w:r>
        <w:t>в)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14:paraId="372A9810" w14:textId="77777777" w:rsidR="00636434" w:rsidRDefault="00857C3A">
      <w:pPr>
        <w:pStyle w:val="defaultStyle"/>
      </w:pPr>
      <w:r>
        <w:t xml:space="preserve"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</w:t>
      </w:r>
      <w:r>
        <w:lastRenderedPageBreak/>
        <w:t>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14:paraId="7818763A" w14:textId="77777777" w:rsidR="00636434" w:rsidRDefault="00857C3A">
      <w:pPr>
        <w:pStyle w:val="defaultStyle"/>
      </w:pPr>
      <w:r>
        <w:t xml:space="preserve">д)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14:paraId="5D7C75CC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14:paraId="0ABFEE27" w14:textId="77777777" w:rsidR="00636434" w:rsidRDefault="00857C3A">
      <w:pPr>
        <w:pStyle w:val="defaultStyle"/>
      </w:pPr>
      <w:r>
        <w:t>а)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14:paraId="001FF5E2" w14:textId="77777777" w:rsidR="00636434" w:rsidRDefault="00857C3A">
      <w:pPr>
        <w:pStyle w:val="defaultStyle"/>
      </w:pPr>
      <w:r>
        <w:t>б)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14:paraId="65289CEA" w14:textId="77777777" w:rsidR="00636434" w:rsidRDefault="00857C3A">
      <w:pPr>
        <w:pStyle w:val="defaultStyle"/>
      </w:pPr>
      <w:r>
        <w:t>в) приобретение начального опыта применения математических знаний для решения учебно-познавательных и учебно-практических задач;</w:t>
      </w:r>
    </w:p>
    <w:p w14:paraId="6218B797" w14:textId="77777777" w:rsidR="00636434" w:rsidRDefault="00857C3A">
      <w:pPr>
        <w:pStyle w:val="defaultStyle"/>
      </w:pPr>
      <w:r>
        <w:t>г)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14:paraId="69480A5F" w14:textId="77777777" w:rsidR="00636434" w:rsidRDefault="00857C3A">
      <w:pPr>
        <w:pStyle w:val="defaultStyle"/>
      </w:pPr>
      <w:r>
        <w:t>д) приобретение первоначальных представлений о компьютерной грамотности.</w:t>
      </w:r>
    </w:p>
    <w:p w14:paraId="0BC2DBA5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окружающему миру учитель обеспечивает достижение требований к следующим предметным результатам обучающихся:</w:t>
      </w:r>
    </w:p>
    <w:p w14:paraId="4D710974" w14:textId="77777777" w:rsidR="00636434" w:rsidRDefault="00857C3A">
      <w:pPr>
        <w:pStyle w:val="defaultStyle"/>
      </w:pPr>
      <w:r>
        <w:t>а) понимание особой роли России в мировой истории, воспитание чувства гордости за национальные свершения, открытия, победы;</w:t>
      </w:r>
    </w:p>
    <w:p w14:paraId="0484900B" w14:textId="77777777" w:rsidR="00636434" w:rsidRDefault="00857C3A">
      <w:pPr>
        <w:pStyle w:val="defaultStyle"/>
      </w:pPr>
      <w:r>
        <w:t>б)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14:paraId="6C96B4DC" w14:textId="77777777" w:rsidR="00636434" w:rsidRDefault="00857C3A">
      <w:pPr>
        <w:pStyle w:val="defaultStyle"/>
      </w:pPr>
      <w:r>
        <w:t>в)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14:paraId="6CA544F8" w14:textId="77777777" w:rsidR="00636434" w:rsidRDefault="00857C3A">
      <w:pPr>
        <w:pStyle w:val="defaultStyle"/>
      </w:pPr>
      <w:r>
        <w:lastRenderedPageBreak/>
        <w:t>г)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14:paraId="1B53D169" w14:textId="77777777" w:rsidR="00636434" w:rsidRDefault="00857C3A">
      <w:pPr>
        <w:pStyle w:val="defaultStyle"/>
      </w:pPr>
      <w:r>
        <w:t>д) развитие навыков устанавливать и выявлять причинно-следственные связи в окружающем мире.</w:t>
      </w:r>
    </w:p>
    <w:p w14:paraId="79957199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14:paraId="7533ED38" w14:textId="77777777" w:rsidR="00636434" w:rsidRDefault="00857C3A">
      <w:pPr>
        <w:pStyle w:val="defaultStyle"/>
      </w:pPr>
      <w:r>
        <w:t>а)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64207A3F" w14:textId="77777777" w:rsidR="00636434" w:rsidRDefault="00857C3A">
      <w:pPr>
        <w:pStyle w:val="defaultStyle"/>
      </w:pPr>
      <w:r>
        <w:t>б)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14:paraId="4CFEBB4C" w14:textId="77777777" w:rsidR="00636434" w:rsidRDefault="00857C3A">
      <w:pPr>
        <w:pStyle w:val="defaultStyle"/>
      </w:pPr>
      <w:r>
        <w:t>в)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14:paraId="6364287A" w14:textId="77777777" w:rsidR="00636434" w:rsidRDefault="00857C3A">
      <w:pPr>
        <w:pStyle w:val="defaultStyle"/>
      </w:pPr>
      <w:r>
        <w:t>г)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14:paraId="1471B04E" w14:textId="77777777" w:rsidR="00636434" w:rsidRDefault="00857C3A">
      <w:pPr>
        <w:pStyle w:val="defaultStyle"/>
      </w:pPr>
      <w:r>
        <w:t xml:space="preserve">д)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14:paraId="68856DF6" w14:textId="77777777" w:rsidR="00636434" w:rsidRDefault="00857C3A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</w:t>
      </w:r>
    </w:p>
    <w:p w14:paraId="61D85719" w14:textId="77777777" w:rsidR="00636434" w:rsidRDefault="00857C3A">
      <w:pPr>
        <w:pStyle w:val="defaultStyle"/>
      </w:pPr>
      <w:r>
        <w:t>а)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43924707" w14:textId="77777777" w:rsidR="00636434" w:rsidRDefault="00857C3A">
      <w:pPr>
        <w:pStyle w:val="defaultStyle"/>
      </w:pPr>
      <w:r>
        <w:lastRenderedPageBreak/>
        <w:t xml:space="preserve">б)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14:paraId="5DBBB56D" w14:textId="77777777" w:rsidR="00636434" w:rsidRDefault="00857C3A">
      <w:pPr>
        <w:pStyle w:val="defaultStyle"/>
      </w:pPr>
      <w:r>
        <w:t xml:space="preserve">в) сформированность позитивного отношения к правильной устной и письменной речи как показателям общей культуры и гражданской позиции человека; </w:t>
      </w:r>
    </w:p>
    <w:p w14:paraId="052C074B" w14:textId="77777777" w:rsidR="00636434" w:rsidRDefault="00857C3A">
      <w:pPr>
        <w:pStyle w:val="defaultStyle"/>
      </w:pPr>
      <w:r>
        <w:t>г)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14:paraId="052082EB" w14:textId="77777777" w:rsidR="00636434" w:rsidRDefault="00857C3A">
      <w:pPr>
        <w:pStyle w:val="defaultStyle"/>
      </w:pPr>
      <w:r>
        <w:t>д)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14:paraId="4B4B2D77" w14:textId="77777777" w:rsidR="00636434" w:rsidRDefault="00857C3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1E1BFBA2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329141AE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9918329" w14:textId="77777777" w:rsidR="00636434" w:rsidRDefault="00857C3A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2E61724B" w14:textId="77777777" w:rsidR="00636434" w:rsidRDefault="00857C3A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6B6A7C23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F294332" w14:textId="77777777" w:rsidR="00636434" w:rsidRDefault="00857C3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1D03D85E" w14:textId="77777777" w:rsidR="00636434" w:rsidRDefault="00857C3A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379043B9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</w:t>
      </w:r>
      <w:r>
        <w:lastRenderedPageBreak/>
        <w:t>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3482E52D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1C9EC871" w14:textId="77777777" w:rsidR="00636434" w:rsidRDefault="00857C3A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127C4968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4518D0A8" w14:textId="77777777" w:rsidR="00636434" w:rsidRDefault="00857C3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64098782" w14:textId="77777777" w:rsidR="00636434" w:rsidRDefault="00857C3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5CA07532" w14:textId="77777777" w:rsidR="00636434" w:rsidRDefault="00857C3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12BCD961" w14:textId="77777777" w:rsidR="00636434" w:rsidRDefault="00857C3A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71EC2C63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C6FBD1E" w14:textId="77777777" w:rsidR="00636434" w:rsidRDefault="00857C3A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35B6D1C9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419AD41A" w14:textId="77777777" w:rsidR="00636434" w:rsidRDefault="00857C3A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6BC7B93E" w14:textId="77777777" w:rsidR="00636434" w:rsidRDefault="00857C3A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681A6A85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организовывать социально значимую творческую деятельность обучающихся;</w:t>
      </w:r>
    </w:p>
    <w:p w14:paraId="587558D7" w14:textId="77777777" w:rsidR="00636434" w:rsidRDefault="00857C3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8DE18DB" w14:textId="77777777" w:rsidR="00636434" w:rsidRDefault="00857C3A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6B6C60D9" w14:textId="77777777" w:rsidR="00636434" w:rsidRDefault="00857C3A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37CC5620" w14:textId="77777777" w:rsidR="00636434" w:rsidRDefault="00857C3A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3510D5AE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61E235B2" w14:textId="77777777" w:rsidR="00636434" w:rsidRDefault="00857C3A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3E32E46D" w14:textId="77777777" w:rsidR="00636434" w:rsidRDefault="00857C3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4171FF9E" w14:textId="77777777" w:rsidR="00636434" w:rsidRDefault="00857C3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4D6817F4" w14:textId="77777777" w:rsidR="00636434" w:rsidRDefault="00857C3A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2D6BD764" w14:textId="77777777" w:rsidR="00636434" w:rsidRDefault="00857C3A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1D32D273" w14:textId="77777777" w:rsidR="00636434" w:rsidRDefault="00857C3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41C04551" w14:textId="77777777" w:rsidR="00636434" w:rsidRDefault="00857C3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08300F78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36CE164E" w14:textId="77777777" w:rsidR="00636434" w:rsidRDefault="00857C3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1B3A9285" w14:textId="77777777" w:rsidR="00636434" w:rsidRDefault="00857C3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113A62C" w14:textId="77777777" w:rsidR="00636434" w:rsidRDefault="00857C3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59DAC61E" w14:textId="77777777" w:rsidR="00636434" w:rsidRDefault="00857C3A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8EF4876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4EBBAF5B" w14:textId="77777777" w:rsidR="00636434" w:rsidRDefault="00857C3A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114323C2" w14:textId="77777777" w:rsidR="00636434" w:rsidRDefault="00857C3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57BF79F4" w14:textId="77777777" w:rsidR="00636434" w:rsidRDefault="00857C3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67B6737C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5D7940D3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0FB8C442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3E4DD724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4B435EA3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729275E5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77C1B47F" w14:textId="77777777" w:rsidR="00636434" w:rsidRDefault="00857C3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5D3651F6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07F344E1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1AA61E8B" w14:textId="77777777" w:rsidR="00636434" w:rsidRDefault="00857C3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71EE73D0" w14:textId="77777777" w:rsidR="00636434" w:rsidRDefault="00857C3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63DDF10A" w14:textId="77777777" w:rsidR="00636434" w:rsidRDefault="00857C3A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5474FDD9" w14:textId="77777777" w:rsidR="00636434" w:rsidRDefault="00857C3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273B5948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2ADCE4C4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77410339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1425A19D" w14:textId="77777777" w:rsidR="00636434" w:rsidRDefault="00857C3A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02B5B9EA" w14:textId="77777777" w:rsidR="00636434" w:rsidRDefault="00857C3A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10A9EA20" w14:textId="77777777" w:rsidR="00636434" w:rsidRDefault="00857C3A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6187963B" w14:textId="77777777" w:rsidR="00636434" w:rsidRDefault="00857C3A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299B46A7" w14:textId="77777777" w:rsidR="00636434" w:rsidRDefault="00857C3A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44F239C0" w14:textId="77777777" w:rsidR="00636434" w:rsidRDefault="00857C3A">
      <w:pPr>
        <w:pStyle w:val="Heading2KD"/>
      </w:pPr>
      <w:r>
        <w:t>3. Права</w:t>
      </w:r>
    </w:p>
    <w:p w14:paraId="1B9E66B9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26D7973B" w14:textId="77777777" w:rsidR="00636434" w:rsidRDefault="00857C3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37D18BF9" w14:textId="77777777" w:rsidR="00636434" w:rsidRDefault="00857C3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7CF3AB9E" w14:textId="77777777" w:rsidR="00636434" w:rsidRDefault="00857C3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B0BB646" w14:textId="77777777" w:rsidR="00636434" w:rsidRDefault="00857C3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7B5C683A" w14:textId="77777777" w:rsidR="00636434" w:rsidRDefault="00857C3A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2317803E" w14:textId="77777777" w:rsidR="00636434" w:rsidRDefault="00857C3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579F9813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2099EAAB" w14:textId="77777777" w:rsidR="00636434" w:rsidRDefault="00857C3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4BCC6CD3" w14:textId="77777777" w:rsidR="00636434" w:rsidRDefault="00857C3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7C77B829" w14:textId="77777777" w:rsidR="00636434" w:rsidRDefault="00857C3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17E0F11C" w14:textId="77777777" w:rsidR="00636434" w:rsidRDefault="00857C3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2B8E8E86" w14:textId="77777777" w:rsidR="00636434" w:rsidRDefault="00857C3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16FE6BDF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397CFE8A" w14:textId="77777777" w:rsidR="00636434" w:rsidRDefault="00857C3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0B3DB446" w14:textId="77777777" w:rsidR="00636434" w:rsidRDefault="00857C3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5939A77D" w14:textId="77777777" w:rsidR="00636434" w:rsidRDefault="00857C3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3DB39E2" w14:textId="77777777" w:rsidR="00636434" w:rsidRDefault="00857C3A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5C4853EA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5DC8166A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6010DB9D" w14:textId="77777777" w:rsidR="00636434" w:rsidRDefault="00857C3A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01C60096" w14:textId="77777777" w:rsidR="00636434" w:rsidRDefault="00857C3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4113936" w14:textId="77777777" w:rsidR="00636434" w:rsidRDefault="00857C3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3CC815F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78BDF33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6BFE5827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1788CBF4" w14:textId="77777777" w:rsidR="00636434" w:rsidRDefault="00857C3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760505D0" w14:textId="77777777" w:rsidR="00636434" w:rsidRDefault="00857C3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39BCE2EA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1E5A09A5" w14:textId="77777777" w:rsidR="00636434" w:rsidRDefault="00857C3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F30C239" w14:textId="77777777" w:rsidR="00636434" w:rsidRDefault="00857C3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0C980942" w14:textId="77777777" w:rsidR="00636434" w:rsidRDefault="00857C3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3FA7E8E4" w14:textId="77777777" w:rsidR="00636434" w:rsidRDefault="00857C3A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279E4A59" w14:textId="77777777" w:rsidR="00636434" w:rsidRDefault="00857C3A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7E96F1CC" w14:textId="77777777" w:rsidR="00636434" w:rsidRDefault="00857C3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FC72B85" w14:textId="77777777" w:rsidR="00636434" w:rsidRDefault="00857C3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16DD9CCF" w14:textId="77777777" w:rsidR="00636434" w:rsidRDefault="00857C3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4ED55EAE" w14:textId="77777777" w:rsidR="00636434" w:rsidRDefault="00857C3A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6A9E1CDD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4EC63A74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25BD4AC2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69E9CD6A" w14:textId="77777777" w:rsidR="00636434" w:rsidRDefault="00857C3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97A4CA6" w14:textId="77777777" w:rsidR="00636434" w:rsidRDefault="00857C3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3DB60C8" w14:textId="77777777" w:rsidR="00636434" w:rsidRDefault="00857C3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421CC8C0" w14:textId="77777777" w:rsidR="00636434" w:rsidRDefault="00857C3A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654E3D66" w14:textId="77777777" w:rsidR="00636434" w:rsidRDefault="00857C3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05964F1F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7265FC4D" w14:textId="77777777" w:rsidR="00636434" w:rsidRDefault="00857C3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4D8CFDF9" w14:textId="77777777" w:rsidR="00636434" w:rsidRDefault="00857C3A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14:paraId="34F817CB" w14:textId="77777777" w:rsidR="00636434" w:rsidRDefault="00857C3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2CB59486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4D0FA0FC" w14:textId="77777777" w:rsidR="00636434" w:rsidRDefault="00857C3A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6B9FC840" w14:textId="77777777" w:rsidR="00636434" w:rsidRDefault="00857C3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6BD21DE2" w14:textId="77777777" w:rsidR="00636434" w:rsidRDefault="00857C3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6D150D3" w14:textId="77777777" w:rsidR="00636434" w:rsidRDefault="00857C3A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571693E1" w14:textId="77777777" w:rsidR="00636434" w:rsidRDefault="00857C3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183407DE" w14:textId="77777777" w:rsidR="00636434" w:rsidRDefault="00857C3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1F1E7D0F" w14:textId="77777777" w:rsidR="00636434" w:rsidRDefault="00857C3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6FB05EC5" w14:textId="77777777" w:rsidR="00636434" w:rsidRDefault="00857C3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C309FDB" w14:textId="77777777" w:rsidR="00636434" w:rsidRDefault="00857C3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50716ACD" w14:textId="77777777" w:rsidR="00636434" w:rsidRDefault="00857C3A">
      <w:pPr>
        <w:pStyle w:val="Heading2KD"/>
      </w:pPr>
      <w:r>
        <w:t>4. Ответственность</w:t>
      </w:r>
    </w:p>
    <w:p w14:paraId="2A1B16F0" w14:textId="77777777" w:rsidR="00636434" w:rsidRDefault="00857C3A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6C4BAE35" w14:textId="77777777" w:rsidR="00636434" w:rsidRDefault="00857C3A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14:paraId="2E6709DC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41F21842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7F9985EC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3FB3A8CB" w14:textId="77777777" w:rsidR="00636434" w:rsidRDefault="00857C3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A5F4989" w14:textId="77777777" w:rsidR="00636434" w:rsidRDefault="00636434">
      <w:pPr>
        <w:pStyle w:val="defaultStyle"/>
      </w:pPr>
    </w:p>
    <w:p w14:paraId="24E70AB7" w14:textId="77777777" w:rsidR="00AE599A" w:rsidRDefault="00AE599A" w:rsidP="00AE599A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4E92C241" w14:textId="77777777" w:rsidR="00AE599A" w:rsidRDefault="00AE599A" w:rsidP="00AE599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2"/>
        <w:gridCol w:w="2024"/>
        <w:gridCol w:w="2120"/>
        <w:gridCol w:w="2032"/>
      </w:tblGrid>
      <w:tr w:rsidR="00AE599A" w14:paraId="05A759FF" w14:textId="77777777" w:rsidTr="00AE599A"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332528" w14:textId="77777777" w:rsidR="00AE599A" w:rsidRDefault="00AE599A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8255ECD" w14:textId="77777777" w:rsidR="00AE599A" w:rsidRDefault="00AE599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6CB2AE45" w14:textId="77777777" w:rsidR="00AE599A" w:rsidRDefault="00AE599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DD47811" w14:textId="77777777" w:rsidR="00AE599A" w:rsidRDefault="00AE599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B0EE656" w14:textId="77777777" w:rsidR="00AE599A" w:rsidRDefault="00AE599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AE599A" w14:paraId="451A069D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3CB8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0A1158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048472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DE2724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905BAF" w14:textId="77777777" w:rsidR="00AE599A" w:rsidRDefault="00AE599A"/>
        </w:tc>
      </w:tr>
      <w:tr w:rsidR="00AE599A" w14:paraId="21560B4C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C9E2A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CC5EAA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587C72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AAEF56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ACB2D9" w14:textId="77777777" w:rsidR="00AE599A" w:rsidRDefault="00AE599A"/>
        </w:tc>
      </w:tr>
      <w:tr w:rsidR="00AE599A" w14:paraId="27BE5057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C1BA0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EBCD217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CD4BE0E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8C091B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4651D5" w14:textId="77777777" w:rsidR="00AE599A" w:rsidRDefault="00AE599A"/>
        </w:tc>
      </w:tr>
      <w:tr w:rsidR="00AE599A" w14:paraId="13E12DCF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EC07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979AE4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1DE83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6208C1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F6A33C" w14:textId="77777777" w:rsidR="00AE599A" w:rsidRDefault="00AE599A"/>
        </w:tc>
      </w:tr>
      <w:tr w:rsidR="00AE599A" w14:paraId="7919266A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1F1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60745E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5D3123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B32D047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76CEEFD" w14:textId="77777777" w:rsidR="00AE599A" w:rsidRDefault="00AE599A"/>
        </w:tc>
      </w:tr>
      <w:tr w:rsidR="00AE599A" w14:paraId="740C0425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3ADC9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D8EECD5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20880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E0FA740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8FFDE6" w14:textId="77777777" w:rsidR="00AE599A" w:rsidRDefault="00AE599A"/>
        </w:tc>
      </w:tr>
      <w:tr w:rsidR="00AE599A" w14:paraId="39820B05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E400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5C27E7C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7B3483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E9A5AC8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29998A6" w14:textId="77777777" w:rsidR="00AE599A" w:rsidRDefault="00AE599A"/>
        </w:tc>
      </w:tr>
      <w:tr w:rsidR="00AE599A" w14:paraId="4663F123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D9C2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28D50A0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5AE1A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38F3069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411232" w14:textId="77777777" w:rsidR="00AE599A" w:rsidRDefault="00AE599A"/>
        </w:tc>
      </w:tr>
      <w:tr w:rsidR="00AE599A" w14:paraId="34D0EFDE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B7EA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6A4A92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BBBB69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584021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3A10F32" w14:textId="77777777" w:rsidR="00AE599A" w:rsidRDefault="00AE599A"/>
        </w:tc>
      </w:tr>
      <w:tr w:rsidR="00AE599A" w14:paraId="488DF77C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EF768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B62FDD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571E62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355B0F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F336E5" w14:textId="77777777" w:rsidR="00AE599A" w:rsidRDefault="00AE599A"/>
        </w:tc>
      </w:tr>
      <w:tr w:rsidR="00AE599A" w14:paraId="24D1E3B4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397A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15A03D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2B1105E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DCD8F35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FBD2C7" w14:textId="77777777" w:rsidR="00AE599A" w:rsidRDefault="00AE599A"/>
        </w:tc>
      </w:tr>
      <w:tr w:rsidR="00AE599A" w14:paraId="0E090B93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927D7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1A2678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1428862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076F9AF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F557F7E" w14:textId="77777777" w:rsidR="00AE599A" w:rsidRDefault="00AE599A"/>
        </w:tc>
      </w:tr>
      <w:tr w:rsidR="00AE599A" w14:paraId="4429F529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B131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4534D6A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ACDA038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D884D7A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10FF96" w14:textId="77777777" w:rsidR="00AE599A" w:rsidRDefault="00AE599A"/>
        </w:tc>
      </w:tr>
      <w:tr w:rsidR="00AE599A" w14:paraId="36B63AE2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EED4E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9D280C9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A36261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6020863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708C68F" w14:textId="77777777" w:rsidR="00AE599A" w:rsidRDefault="00AE599A"/>
        </w:tc>
      </w:tr>
      <w:tr w:rsidR="00AE599A" w14:paraId="2ACA536C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CF44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F050B0B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85665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B3B3B4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01DEB9" w14:textId="77777777" w:rsidR="00AE599A" w:rsidRDefault="00AE599A"/>
        </w:tc>
      </w:tr>
      <w:tr w:rsidR="00AE599A" w14:paraId="17B090CA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F2583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77ECCD0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684003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08D761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3B942E" w14:textId="77777777" w:rsidR="00AE599A" w:rsidRDefault="00AE599A"/>
        </w:tc>
      </w:tr>
      <w:tr w:rsidR="00AE599A" w14:paraId="72164590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5452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42BDCF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7876F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7856CB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EA66FA8" w14:textId="77777777" w:rsidR="00AE599A" w:rsidRDefault="00AE599A"/>
        </w:tc>
      </w:tr>
      <w:tr w:rsidR="00AE599A" w14:paraId="198B6C89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94BB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91A7AC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FDA2DE1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1ED3A6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AA6902" w14:textId="77777777" w:rsidR="00AE599A" w:rsidRDefault="00AE599A"/>
        </w:tc>
      </w:tr>
      <w:tr w:rsidR="00AE599A" w14:paraId="687F2A29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928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34CE7B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E2408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D2D1B6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C41C50" w14:textId="77777777" w:rsidR="00AE599A" w:rsidRDefault="00AE599A"/>
        </w:tc>
      </w:tr>
      <w:tr w:rsidR="00AE599A" w14:paraId="66114C0D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65E5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2EFDD4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1CC5668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1B8397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93E6FE" w14:textId="77777777" w:rsidR="00AE599A" w:rsidRDefault="00AE599A"/>
        </w:tc>
      </w:tr>
      <w:tr w:rsidR="00AE599A" w14:paraId="2486F842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F8E40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210CEF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2FA04F1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9C5C68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91C6DD" w14:textId="77777777" w:rsidR="00AE599A" w:rsidRDefault="00AE599A"/>
        </w:tc>
      </w:tr>
      <w:tr w:rsidR="00AE599A" w14:paraId="403726C0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CBFF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C14F58A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B1C8B4C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118A61E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A9BFFD" w14:textId="77777777" w:rsidR="00AE599A" w:rsidRDefault="00AE599A"/>
        </w:tc>
      </w:tr>
      <w:tr w:rsidR="00AE599A" w14:paraId="6271D125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6656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1FDB9A0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DC6FD5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5F23172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75FD4C1" w14:textId="77777777" w:rsidR="00AE599A" w:rsidRDefault="00AE599A"/>
        </w:tc>
      </w:tr>
      <w:tr w:rsidR="00AE599A" w14:paraId="40920FE7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5AE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EB8F6F4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8E6E0D5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C4C1E53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F3432E9" w14:textId="77777777" w:rsidR="00AE599A" w:rsidRDefault="00AE599A"/>
        </w:tc>
      </w:tr>
      <w:tr w:rsidR="00AE599A" w14:paraId="78D11A25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8E31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ADB357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C5E859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6F6CB5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CAA3572" w14:textId="77777777" w:rsidR="00AE599A" w:rsidRDefault="00AE599A"/>
        </w:tc>
      </w:tr>
      <w:tr w:rsidR="00AE599A" w14:paraId="7EF1F865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0571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50E673D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9B68ED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91516CC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1893FC" w14:textId="77777777" w:rsidR="00AE599A" w:rsidRDefault="00AE599A"/>
        </w:tc>
      </w:tr>
      <w:tr w:rsidR="00AE599A" w14:paraId="5D4B4FB8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33055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F1E73F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4148D6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193F16A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3A147C7" w14:textId="77777777" w:rsidR="00AE599A" w:rsidRDefault="00AE599A"/>
        </w:tc>
      </w:tr>
      <w:tr w:rsidR="00AE599A" w14:paraId="31047953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290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B99E15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F2549D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EA4BB5E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B4BEB3" w14:textId="77777777" w:rsidR="00AE599A" w:rsidRDefault="00AE599A"/>
        </w:tc>
      </w:tr>
      <w:tr w:rsidR="00AE599A" w14:paraId="20005780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23A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0F742A7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C4CA5C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940ABB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A6C8393" w14:textId="77777777" w:rsidR="00AE599A" w:rsidRDefault="00AE599A"/>
        </w:tc>
      </w:tr>
      <w:tr w:rsidR="00AE599A" w14:paraId="61A18CB1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8CB6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D07F955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F51C3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47C724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AF7829" w14:textId="77777777" w:rsidR="00AE599A" w:rsidRDefault="00AE599A"/>
        </w:tc>
      </w:tr>
      <w:tr w:rsidR="00AE599A" w14:paraId="31E2EBE9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F4D4D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654523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F1A121A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3546BD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E78B97" w14:textId="77777777" w:rsidR="00AE599A" w:rsidRDefault="00AE599A"/>
        </w:tc>
      </w:tr>
      <w:tr w:rsidR="00AE599A" w14:paraId="106DEE36" w14:textId="77777777" w:rsidTr="00AE599A">
        <w:tc>
          <w:tcPr>
            <w:tcW w:w="31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0B21" w14:textId="77777777" w:rsidR="00AE599A" w:rsidRDefault="00AE599A"/>
        </w:tc>
        <w:tc>
          <w:tcPr>
            <w:tcW w:w="165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94E7C1" w14:textId="77777777" w:rsidR="00AE599A" w:rsidRDefault="00AE599A"/>
        </w:tc>
        <w:tc>
          <w:tcPr>
            <w:tcW w:w="99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8B86C4" w14:textId="77777777" w:rsidR="00AE599A" w:rsidRDefault="00AE599A"/>
        </w:tc>
        <w:tc>
          <w:tcPr>
            <w:tcW w:w="1039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BDFB20" w14:textId="77777777" w:rsidR="00AE599A" w:rsidRDefault="00AE599A"/>
        </w:tc>
        <w:tc>
          <w:tcPr>
            <w:tcW w:w="996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B57C003" w14:textId="77777777" w:rsidR="00AE599A" w:rsidRDefault="00AE599A"/>
        </w:tc>
      </w:tr>
    </w:tbl>
    <w:p w14:paraId="64584D28" w14:textId="77777777" w:rsidR="00AE599A" w:rsidRDefault="00AE599A" w:rsidP="00AE599A"/>
    <w:p w14:paraId="08C88EC9" w14:textId="77777777" w:rsidR="00857C3A" w:rsidRDefault="00857C3A" w:rsidP="00AE599A">
      <w:pPr>
        <w:pStyle w:val="defaultStyle"/>
        <w:jc w:val="center"/>
      </w:pPr>
    </w:p>
    <w:sectPr w:rsidR="00857C3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6323" w14:textId="77777777" w:rsidR="006F3B8A" w:rsidRDefault="006F3B8A" w:rsidP="006E0FDA">
      <w:pPr>
        <w:spacing w:after="0" w:line="240" w:lineRule="auto"/>
      </w:pPr>
      <w:r>
        <w:separator/>
      </w:r>
    </w:p>
  </w:endnote>
  <w:endnote w:type="continuationSeparator" w:id="0">
    <w:p w14:paraId="1953D4DA" w14:textId="77777777" w:rsidR="006F3B8A" w:rsidRDefault="006F3B8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C78A" w14:textId="77777777" w:rsidR="006F3B8A" w:rsidRDefault="006F3B8A" w:rsidP="006E0FDA">
      <w:pPr>
        <w:spacing w:after="0" w:line="240" w:lineRule="auto"/>
      </w:pPr>
      <w:r>
        <w:separator/>
      </w:r>
    </w:p>
  </w:footnote>
  <w:footnote w:type="continuationSeparator" w:id="0">
    <w:p w14:paraId="63B7B4DA" w14:textId="77777777" w:rsidR="006F3B8A" w:rsidRDefault="006F3B8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4B6F" w14:textId="77777777" w:rsidR="00636434" w:rsidRDefault="00857C3A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36C9C" w:rsidRPr="00436C9C">
      <w:rPr>
        <w:noProof/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FB44" w14:textId="77777777" w:rsidR="009040D9" w:rsidRDefault="00857C3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BA7"/>
    <w:multiLevelType w:val="multilevel"/>
    <w:tmpl w:val="34BC6B6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B6D34D1"/>
    <w:multiLevelType w:val="hybridMultilevel"/>
    <w:tmpl w:val="01382758"/>
    <w:lvl w:ilvl="0" w:tplc="76806172">
      <w:start w:val="1"/>
      <w:numFmt w:val="decimal"/>
      <w:lvlText w:val="%1."/>
      <w:lvlJc w:val="left"/>
      <w:pPr>
        <w:ind w:left="720" w:hanging="360"/>
      </w:pPr>
    </w:lvl>
    <w:lvl w:ilvl="1" w:tplc="76806172" w:tentative="1">
      <w:start w:val="1"/>
      <w:numFmt w:val="lowerLetter"/>
      <w:lvlText w:val="%2."/>
      <w:lvlJc w:val="left"/>
      <w:pPr>
        <w:ind w:left="1440" w:hanging="360"/>
      </w:pPr>
    </w:lvl>
    <w:lvl w:ilvl="2" w:tplc="76806172" w:tentative="1">
      <w:start w:val="1"/>
      <w:numFmt w:val="lowerRoman"/>
      <w:lvlText w:val="%3."/>
      <w:lvlJc w:val="right"/>
      <w:pPr>
        <w:ind w:left="2160" w:hanging="180"/>
      </w:pPr>
    </w:lvl>
    <w:lvl w:ilvl="3" w:tplc="76806172" w:tentative="1">
      <w:start w:val="1"/>
      <w:numFmt w:val="decimal"/>
      <w:lvlText w:val="%4."/>
      <w:lvlJc w:val="left"/>
      <w:pPr>
        <w:ind w:left="2880" w:hanging="360"/>
      </w:pPr>
    </w:lvl>
    <w:lvl w:ilvl="4" w:tplc="76806172" w:tentative="1">
      <w:start w:val="1"/>
      <w:numFmt w:val="lowerLetter"/>
      <w:lvlText w:val="%5."/>
      <w:lvlJc w:val="left"/>
      <w:pPr>
        <w:ind w:left="3600" w:hanging="360"/>
      </w:pPr>
    </w:lvl>
    <w:lvl w:ilvl="5" w:tplc="76806172" w:tentative="1">
      <w:start w:val="1"/>
      <w:numFmt w:val="lowerRoman"/>
      <w:lvlText w:val="%6."/>
      <w:lvlJc w:val="right"/>
      <w:pPr>
        <w:ind w:left="4320" w:hanging="180"/>
      </w:pPr>
    </w:lvl>
    <w:lvl w:ilvl="6" w:tplc="76806172" w:tentative="1">
      <w:start w:val="1"/>
      <w:numFmt w:val="decimal"/>
      <w:lvlText w:val="%7."/>
      <w:lvlJc w:val="left"/>
      <w:pPr>
        <w:ind w:left="5040" w:hanging="360"/>
      </w:pPr>
    </w:lvl>
    <w:lvl w:ilvl="7" w:tplc="76806172" w:tentative="1">
      <w:start w:val="1"/>
      <w:numFmt w:val="lowerLetter"/>
      <w:lvlText w:val="%8."/>
      <w:lvlJc w:val="left"/>
      <w:pPr>
        <w:ind w:left="5760" w:hanging="360"/>
      </w:pPr>
    </w:lvl>
    <w:lvl w:ilvl="8" w:tplc="76806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1C0B17"/>
    <w:multiLevelType w:val="multilevel"/>
    <w:tmpl w:val="9C2005A8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5" w15:restartNumberingAfterBreak="0">
    <w:nsid w:val="43E451E9"/>
    <w:multiLevelType w:val="multilevel"/>
    <w:tmpl w:val="47587288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6" w15:restartNumberingAfterBreak="0">
    <w:nsid w:val="4BDA4127"/>
    <w:multiLevelType w:val="multilevel"/>
    <w:tmpl w:val="64AEDF0E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77EB0"/>
    <w:multiLevelType w:val="hybridMultilevel"/>
    <w:tmpl w:val="063461A4"/>
    <w:lvl w:ilvl="0" w:tplc="68938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7898212">
    <w:abstractNumId w:val="8"/>
  </w:num>
  <w:num w:numId="2" w16cid:durableId="1689793543">
    <w:abstractNumId w:val="10"/>
  </w:num>
  <w:num w:numId="3" w16cid:durableId="1197624346">
    <w:abstractNumId w:val="12"/>
  </w:num>
  <w:num w:numId="4" w16cid:durableId="332800702">
    <w:abstractNumId w:val="9"/>
  </w:num>
  <w:num w:numId="5" w16cid:durableId="820003723">
    <w:abstractNumId w:val="3"/>
  </w:num>
  <w:num w:numId="6" w16cid:durableId="1161042559">
    <w:abstractNumId w:val="1"/>
  </w:num>
  <w:num w:numId="7" w16cid:durableId="1279295198">
    <w:abstractNumId w:val="7"/>
  </w:num>
  <w:num w:numId="8" w16cid:durableId="937835876">
    <w:abstractNumId w:val="11"/>
  </w:num>
  <w:num w:numId="9" w16cid:durableId="1967276983">
    <w:abstractNumId w:val="2"/>
  </w:num>
  <w:num w:numId="10" w16cid:durableId="1193349863">
    <w:abstractNumId w:val="6"/>
  </w:num>
  <w:num w:numId="11" w16cid:durableId="1117717089">
    <w:abstractNumId w:val="0"/>
  </w:num>
  <w:num w:numId="12" w16cid:durableId="1733772633">
    <w:abstractNumId w:val="5"/>
  </w:num>
  <w:num w:numId="13" w16cid:durableId="1705475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36C9C"/>
    <w:rsid w:val="00493A0C"/>
    <w:rsid w:val="004D6B48"/>
    <w:rsid w:val="00531A4E"/>
    <w:rsid w:val="00535F5A"/>
    <w:rsid w:val="00555F58"/>
    <w:rsid w:val="00636434"/>
    <w:rsid w:val="00680F8C"/>
    <w:rsid w:val="006E6663"/>
    <w:rsid w:val="006F2BA9"/>
    <w:rsid w:val="006F3B8A"/>
    <w:rsid w:val="00857C3A"/>
    <w:rsid w:val="008B3AC2"/>
    <w:rsid w:val="008F680D"/>
    <w:rsid w:val="009040D9"/>
    <w:rsid w:val="00AC197E"/>
    <w:rsid w:val="00AE599A"/>
    <w:rsid w:val="00AF7D53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6B34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743C-E82C-428C-8EDD-B16C2E4B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7984</Words>
  <Characters>45514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Илья Аникеев</cp:lastModifiedBy>
  <cp:revision>3</cp:revision>
  <dcterms:created xsi:type="dcterms:W3CDTF">2022-05-16T10:18:00Z</dcterms:created>
  <dcterms:modified xsi:type="dcterms:W3CDTF">2022-05-16T11:40:00Z</dcterms:modified>
</cp:coreProperties>
</file>